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02818" w14:textId="77777777" w:rsidR="00507ABB" w:rsidRPr="009062A2" w:rsidRDefault="00507ABB" w:rsidP="00294ACC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9062A2">
        <w:rPr>
          <w:rFonts w:ascii="Times New Roman" w:eastAsia="Times New Roman" w:hAnsi="Times New Roman"/>
          <w:szCs w:val="24"/>
          <w:lang w:val="sr-Latn-ME" w:eastAsia="sr-Cyrl-CS"/>
        </w:rPr>
        <w:t>Seminar</w:t>
      </w:r>
    </w:p>
    <w:p w14:paraId="2F8EF90F" w14:textId="77777777" w:rsidR="00507ABB" w:rsidRPr="009062A2" w:rsidRDefault="00507ABB" w:rsidP="00294ACC">
      <w:pPr>
        <w:jc w:val="center"/>
        <w:rPr>
          <w:rFonts w:ascii="Times New Roman" w:eastAsia="Times New Roman" w:hAnsi="Times New Roman"/>
          <w:sz w:val="10"/>
          <w:szCs w:val="10"/>
          <w:lang w:val="sr-Latn-ME" w:eastAsia="sr-Cyrl-CS"/>
        </w:rPr>
      </w:pPr>
    </w:p>
    <w:p w14:paraId="4C2ECE8B" w14:textId="77777777" w:rsidR="00567243" w:rsidRPr="009062A2" w:rsidRDefault="00567243" w:rsidP="00294AC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Cs w:val="24"/>
          <w:lang w:val="sr-Latn-ME"/>
        </w:rPr>
      </w:pPr>
      <w:r w:rsidRPr="009062A2">
        <w:rPr>
          <w:rFonts w:ascii="Times New Roman" w:eastAsia="Times New Roman" w:hAnsi="Times New Roman"/>
          <w:b/>
          <w:szCs w:val="24"/>
          <w:lang w:val="sr-Latn-ME"/>
        </w:rPr>
        <w:t xml:space="preserve">Prodaja: Od prodaje do vođenja prodaje - Direktor prodaje </w:t>
      </w:r>
    </w:p>
    <w:p w14:paraId="33EA6006" w14:textId="6290E8C3" w:rsidR="00567243" w:rsidRPr="009062A2" w:rsidRDefault="00B51CD8" w:rsidP="00294AC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i/>
          <w:szCs w:val="24"/>
          <w:lang w:val="sr-Latn-ME"/>
        </w:rPr>
      </w:pPr>
      <w:r w:rsidRPr="009062A2">
        <w:rPr>
          <w:rFonts w:ascii="Times New Roman" w:eastAsia="Times New Roman" w:hAnsi="Times New Roman"/>
          <w:i/>
          <w:szCs w:val="24"/>
          <w:lang w:val="sr-Latn-ME"/>
        </w:rPr>
        <w:t>Predavač</w:t>
      </w:r>
      <w:r w:rsidR="00D90852" w:rsidRPr="009062A2">
        <w:rPr>
          <w:rFonts w:ascii="Times New Roman" w:eastAsia="Times New Roman" w:hAnsi="Times New Roman"/>
          <w:i/>
          <w:szCs w:val="24"/>
          <w:lang w:val="sr-Latn-ME"/>
        </w:rPr>
        <w:t>i</w:t>
      </w:r>
      <w:r w:rsidR="00532537" w:rsidRPr="009062A2">
        <w:rPr>
          <w:rFonts w:ascii="Times New Roman" w:eastAsia="Times New Roman" w:hAnsi="Times New Roman"/>
          <w:i/>
          <w:szCs w:val="24"/>
          <w:lang w:val="sr-Latn-ME"/>
        </w:rPr>
        <w:t xml:space="preserve">: </w:t>
      </w:r>
      <w:r w:rsidR="0015353D" w:rsidRPr="009062A2">
        <w:rPr>
          <w:rFonts w:ascii="Times New Roman" w:eastAsia="Times New Roman" w:hAnsi="Times New Roman"/>
          <w:b/>
          <w:i/>
          <w:szCs w:val="24"/>
          <w:lang w:val="sr-Latn-ME"/>
        </w:rPr>
        <w:t>Milorad Pavićević</w:t>
      </w:r>
      <w:r w:rsidR="00567243" w:rsidRPr="009062A2">
        <w:rPr>
          <w:rFonts w:ascii="Times New Roman" w:eastAsia="Times New Roman" w:hAnsi="Times New Roman"/>
          <w:b/>
          <w:i/>
          <w:szCs w:val="24"/>
          <w:lang w:val="sr-Latn-ME"/>
        </w:rPr>
        <w:t xml:space="preserve">, Sabahudin Kujović </w:t>
      </w:r>
    </w:p>
    <w:p w14:paraId="6D9E9456" w14:textId="41729E4C" w:rsidR="00C04E12" w:rsidRPr="009062A2" w:rsidRDefault="00C04E12" w:rsidP="00294AC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Cs w:val="24"/>
          <w:lang w:val="sr-Latn-ME" w:eastAsia="en-GB"/>
        </w:rPr>
      </w:pPr>
      <w:r w:rsidRPr="009062A2">
        <w:rPr>
          <w:rFonts w:ascii="Times New Roman" w:eastAsia="Times New Roman" w:hAnsi="Times New Roman"/>
          <w:szCs w:val="24"/>
          <w:lang w:val="sr-Latn-ME" w:eastAsia="en-GB"/>
        </w:rPr>
        <w:t>Privredna komora Crne Gore</w:t>
      </w:r>
    </w:p>
    <w:p w14:paraId="58EFB556" w14:textId="53DBCEAE" w:rsidR="0007502F" w:rsidRPr="009062A2" w:rsidRDefault="00C04E12" w:rsidP="00294AC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Cs w:val="24"/>
          <w:lang w:val="sr-Latn-ME" w:eastAsia="en-GB"/>
        </w:rPr>
      </w:pPr>
      <w:r w:rsidRPr="009062A2">
        <w:rPr>
          <w:rFonts w:ascii="Times New Roman" w:eastAsia="Times New Roman" w:hAnsi="Times New Roman"/>
          <w:szCs w:val="24"/>
          <w:lang w:val="sr-Latn-ME" w:eastAsia="en-GB"/>
        </w:rPr>
        <w:t>Novaka Miloševa 29/II, Podgorica</w:t>
      </w:r>
    </w:p>
    <w:p w14:paraId="7F0C8D10" w14:textId="0FF79C5F" w:rsidR="00B51CD8" w:rsidRDefault="00567243" w:rsidP="00294AC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Cs w:val="24"/>
          <w:lang w:val="sr-Latn-ME"/>
        </w:rPr>
      </w:pPr>
      <w:r w:rsidRPr="009062A2">
        <w:rPr>
          <w:rFonts w:ascii="Times New Roman" w:eastAsia="Times New Roman" w:hAnsi="Times New Roman"/>
          <w:b/>
          <w:szCs w:val="24"/>
          <w:lang w:val="sr-Latn-ME"/>
        </w:rPr>
        <w:t>13.5</w:t>
      </w:r>
      <w:r w:rsidR="00D90852" w:rsidRPr="009062A2">
        <w:rPr>
          <w:rFonts w:ascii="Times New Roman" w:eastAsia="Times New Roman" w:hAnsi="Times New Roman"/>
          <w:b/>
          <w:szCs w:val="24"/>
          <w:lang w:val="sr-Latn-ME"/>
        </w:rPr>
        <w:t>.2026</w:t>
      </w:r>
      <w:r w:rsidR="00AF3BCC" w:rsidRPr="009062A2">
        <w:rPr>
          <w:rFonts w:ascii="Times New Roman" w:eastAsia="Times New Roman" w:hAnsi="Times New Roman"/>
          <w:b/>
          <w:szCs w:val="24"/>
          <w:lang w:val="sr-Latn-ME"/>
        </w:rPr>
        <w:t xml:space="preserve">. </w:t>
      </w:r>
      <w:r w:rsidR="008E5671" w:rsidRPr="009062A2">
        <w:rPr>
          <w:rFonts w:ascii="Times New Roman" w:eastAsia="Times New Roman" w:hAnsi="Times New Roman"/>
          <w:b/>
          <w:szCs w:val="24"/>
          <w:lang w:val="sr-Latn-ME"/>
        </w:rPr>
        <w:t>godine</w:t>
      </w:r>
    </w:p>
    <w:p w14:paraId="450FF18F" w14:textId="77777777" w:rsidR="009062A2" w:rsidRPr="009062A2" w:rsidRDefault="009062A2" w:rsidP="00294AC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16"/>
          <w:szCs w:val="16"/>
          <w:lang w:val="sr-Latn-ME"/>
        </w:rPr>
      </w:pPr>
    </w:p>
    <w:p w14:paraId="7166C6A4" w14:textId="77777777" w:rsidR="001E65A4" w:rsidRPr="009062A2" w:rsidRDefault="001E65A4" w:rsidP="00294ACC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10"/>
          <w:szCs w:val="10"/>
          <w:lang w:val="sr-Latn-ME"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2110"/>
        <w:gridCol w:w="7544"/>
      </w:tblGrid>
      <w:tr w:rsidR="00567243" w:rsidRPr="009062A2" w14:paraId="096A09B6" w14:textId="77777777" w:rsidTr="009062A2">
        <w:trPr>
          <w:trHeight w:val="377"/>
        </w:trPr>
        <w:tc>
          <w:tcPr>
            <w:tcW w:w="2110" w:type="dxa"/>
            <w:hideMark/>
          </w:tcPr>
          <w:p w14:paraId="0EDF824F" w14:textId="77777777" w:rsidR="001E7BE2" w:rsidRPr="009062A2" w:rsidRDefault="001E7BE2" w:rsidP="00294AC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9:45 – 10:00</w:t>
            </w:r>
          </w:p>
        </w:tc>
        <w:tc>
          <w:tcPr>
            <w:tcW w:w="7544" w:type="dxa"/>
          </w:tcPr>
          <w:p w14:paraId="464CBFE2" w14:textId="227B78B2" w:rsidR="00795C13" w:rsidRPr="009062A2" w:rsidRDefault="001E7BE2" w:rsidP="00294ACC">
            <w:pPr>
              <w:rPr>
                <w:rFonts w:ascii="Times New Roman" w:eastAsia="Calibri" w:hAnsi="Times New Roman"/>
                <w:bCs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Cs/>
                <w:sz w:val="22"/>
                <w:szCs w:val="22"/>
                <w:lang w:val="sr-Latn-ME"/>
              </w:rPr>
              <w:t>Registracija</w:t>
            </w:r>
          </w:p>
        </w:tc>
      </w:tr>
      <w:tr w:rsidR="00567243" w:rsidRPr="009062A2" w14:paraId="7AE9C594" w14:textId="77777777" w:rsidTr="009062A2">
        <w:trPr>
          <w:trHeight w:val="581"/>
        </w:trPr>
        <w:tc>
          <w:tcPr>
            <w:tcW w:w="2110" w:type="dxa"/>
          </w:tcPr>
          <w:p w14:paraId="44033EF8" w14:textId="77777777" w:rsidR="001E7BE2" w:rsidRPr="009062A2" w:rsidRDefault="001E7BE2" w:rsidP="00294AC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10:00 – 10:10</w:t>
            </w:r>
          </w:p>
        </w:tc>
        <w:tc>
          <w:tcPr>
            <w:tcW w:w="7544" w:type="dxa"/>
          </w:tcPr>
          <w:p w14:paraId="4B937E3E" w14:textId="77777777" w:rsidR="001E7BE2" w:rsidRPr="009062A2" w:rsidRDefault="001E7BE2" w:rsidP="00294ACC">
            <w:pPr>
              <w:rPr>
                <w:rFonts w:ascii="Times New Roman" w:eastAsia="Calibri" w:hAnsi="Times New Roman"/>
                <w:bCs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Cs/>
                <w:sz w:val="22"/>
                <w:szCs w:val="22"/>
                <w:lang w:val="sr-Latn-ME"/>
              </w:rPr>
              <w:t>Pozdravna</w:t>
            </w:r>
            <w:r w:rsidR="00D61A32" w:rsidRPr="009062A2">
              <w:rPr>
                <w:rFonts w:ascii="Times New Roman" w:eastAsia="Calibri" w:hAnsi="Times New Roman"/>
                <w:bCs/>
                <w:sz w:val="22"/>
                <w:szCs w:val="22"/>
                <w:lang w:val="sr-Latn-ME"/>
              </w:rPr>
              <w:t xml:space="preserve"> </w:t>
            </w:r>
            <w:r w:rsidRPr="009062A2">
              <w:rPr>
                <w:rFonts w:ascii="Times New Roman" w:eastAsia="Calibri" w:hAnsi="Times New Roman"/>
                <w:bCs/>
                <w:sz w:val="22"/>
                <w:szCs w:val="22"/>
                <w:lang w:val="sr-Latn-ME"/>
              </w:rPr>
              <w:t>riječ</w:t>
            </w:r>
          </w:p>
          <w:p w14:paraId="745EFBAB" w14:textId="77777777" w:rsidR="001E7BE2" w:rsidRPr="009062A2" w:rsidRDefault="001E7BE2" w:rsidP="00294ACC">
            <w:pPr>
              <w:rPr>
                <w:rFonts w:ascii="Times New Roman" w:eastAsia="Calibri" w:hAnsi="Times New Roman"/>
                <w:bCs/>
                <w:i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Cs/>
                <w:i/>
                <w:sz w:val="22"/>
                <w:szCs w:val="22"/>
                <w:lang w:val="sr-Latn-ME"/>
              </w:rPr>
              <w:t>Predstavnik Privredne komore Crne Gore</w:t>
            </w:r>
          </w:p>
        </w:tc>
      </w:tr>
      <w:tr w:rsidR="00567243" w:rsidRPr="009062A2" w14:paraId="7B693273" w14:textId="77777777" w:rsidTr="009062A2">
        <w:trPr>
          <w:trHeight w:val="233"/>
        </w:trPr>
        <w:tc>
          <w:tcPr>
            <w:tcW w:w="2110" w:type="dxa"/>
          </w:tcPr>
          <w:p w14:paraId="754DC5B5" w14:textId="6F8A8231" w:rsidR="00DF5F43" w:rsidRPr="009062A2" w:rsidRDefault="00DF5F43" w:rsidP="00294AC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10:10 – 11:</w:t>
            </w:r>
            <w:r w:rsidR="00601910"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2</w:t>
            </w:r>
            <w:r w:rsidR="00250F81"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5</w:t>
            </w:r>
          </w:p>
        </w:tc>
        <w:tc>
          <w:tcPr>
            <w:tcW w:w="7544" w:type="dxa"/>
          </w:tcPr>
          <w:p w14:paraId="22DE8AB3" w14:textId="77777777" w:rsidR="00294ACC" w:rsidRPr="009062A2" w:rsidRDefault="00601910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 xml:space="preserve">BLOK 1: </w:t>
            </w:r>
            <w:r w:rsidR="002831AE" w:rsidRPr="009062A2">
              <w:rPr>
                <w:sz w:val="22"/>
                <w:szCs w:val="22"/>
                <w:lang w:val="sr-Latn-ME"/>
              </w:rPr>
              <w:t>Otvaranje programa</w:t>
            </w:r>
          </w:p>
          <w:p w14:paraId="10DCBD31" w14:textId="4E7BB398" w:rsidR="002820CF" w:rsidRPr="009062A2" w:rsidRDefault="002820CF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rStyle w:val="Strong"/>
                <w:sz w:val="22"/>
                <w:szCs w:val="22"/>
                <w:lang w:val="sr-Latn-ME"/>
              </w:rPr>
              <w:t>Zašto odličan prodavac nije automatski odličan direktor prodaje</w:t>
            </w:r>
          </w:p>
          <w:p w14:paraId="61D685F2" w14:textId="77777777" w:rsidR="00601910" w:rsidRDefault="002820CF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9062A2">
              <w:rPr>
                <w:sz w:val="22"/>
                <w:szCs w:val="22"/>
                <w:lang w:val="sr-Latn-ME"/>
              </w:rPr>
              <w:t>Uvod u ključni prelaz: od ličnog učinka ka vođenju tima, sistema i rezultata.</w:t>
            </w:r>
          </w:p>
          <w:p w14:paraId="6DA8AFB2" w14:textId="78A1D546" w:rsidR="009062A2" w:rsidRPr="009062A2" w:rsidRDefault="009062A2" w:rsidP="00294ACC">
            <w:pPr>
              <w:pStyle w:val="NormalWeb"/>
              <w:spacing w:before="0" w:beforeAutospacing="0" w:after="0" w:afterAutospacing="0"/>
              <w:rPr>
                <w:sz w:val="10"/>
                <w:szCs w:val="10"/>
                <w:lang w:val="sr-Latn-ME"/>
              </w:rPr>
            </w:pPr>
          </w:p>
        </w:tc>
      </w:tr>
      <w:tr w:rsidR="00567243" w:rsidRPr="009062A2" w14:paraId="3DB8464A" w14:textId="77777777" w:rsidTr="009062A2">
        <w:trPr>
          <w:trHeight w:val="293"/>
        </w:trPr>
        <w:tc>
          <w:tcPr>
            <w:tcW w:w="2110" w:type="dxa"/>
          </w:tcPr>
          <w:p w14:paraId="1362A57B" w14:textId="7EA83716" w:rsidR="00601910" w:rsidRPr="009062A2" w:rsidRDefault="00601910" w:rsidP="00294AC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11:25 – 12:25</w:t>
            </w:r>
          </w:p>
        </w:tc>
        <w:tc>
          <w:tcPr>
            <w:tcW w:w="7544" w:type="dxa"/>
          </w:tcPr>
          <w:p w14:paraId="01398358" w14:textId="0202AC4B" w:rsidR="00DA6702" w:rsidRPr="009062A2" w:rsidRDefault="00601910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 xml:space="preserve">BLOK 2: </w:t>
            </w:r>
            <w:r w:rsidR="00DA6702" w:rsidRPr="009062A2">
              <w:rPr>
                <w:sz w:val="22"/>
                <w:szCs w:val="22"/>
                <w:lang w:val="sr-Latn-ME" w:eastAsia="sr-Cyrl-CS"/>
              </w:rPr>
              <w:t>Nova uloga direktora prodaje</w:t>
            </w:r>
          </w:p>
          <w:p w14:paraId="221CD999" w14:textId="2D7F219E" w:rsidR="004406B4" w:rsidRPr="009062A2" w:rsidRDefault="004406B4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b/>
                <w:bCs/>
                <w:sz w:val="22"/>
                <w:szCs w:val="22"/>
                <w:lang w:val="sr-Latn-ME" w:eastAsia="sr-Cyrl-CS"/>
              </w:rPr>
              <w:t>Od operativca do lidera rezultata</w:t>
            </w:r>
            <w:bookmarkStart w:id="0" w:name="_GoBack"/>
            <w:bookmarkEnd w:id="0"/>
          </w:p>
          <w:p w14:paraId="7DDD8753" w14:textId="77777777" w:rsidR="00601910" w:rsidRDefault="004406B4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>Šta direktor prodaje zaista radi, koje odluke donosi, kako postavlja pravac i kako preuzima odgovornost za rezultat cijelog tima.</w:t>
            </w:r>
          </w:p>
          <w:p w14:paraId="4A7320A5" w14:textId="737FD56A" w:rsidR="009062A2" w:rsidRPr="009062A2" w:rsidRDefault="009062A2" w:rsidP="00294ACC">
            <w:pPr>
              <w:pStyle w:val="NormalWeb"/>
              <w:spacing w:before="0" w:beforeAutospacing="0" w:after="0" w:afterAutospacing="0"/>
              <w:rPr>
                <w:sz w:val="10"/>
                <w:szCs w:val="10"/>
                <w:lang w:val="sr-Latn-ME" w:eastAsia="sr-Cyrl-CS"/>
              </w:rPr>
            </w:pPr>
          </w:p>
        </w:tc>
      </w:tr>
      <w:tr w:rsidR="00567243" w:rsidRPr="009062A2" w14:paraId="2FB3E097" w14:textId="77777777" w:rsidTr="009062A2">
        <w:trPr>
          <w:trHeight w:val="280"/>
        </w:trPr>
        <w:tc>
          <w:tcPr>
            <w:tcW w:w="2110" w:type="dxa"/>
          </w:tcPr>
          <w:p w14:paraId="616D5162" w14:textId="5C93CF07" w:rsidR="00601910" w:rsidRPr="009062A2" w:rsidRDefault="00601910" w:rsidP="00294AC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sr-Latn-ME" w:eastAsia="sr-Cyrl-CS"/>
              </w:rPr>
            </w:pP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12:25 – 12:40</w:t>
            </w:r>
          </w:p>
        </w:tc>
        <w:tc>
          <w:tcPr>
            <w:tcW w:w="7544" w:type="dxa"/>
            <w:vAlign w:val="center"/>
          </w:tcPr>
          <w:p w14:paraId="70CE166F" w14:textId="77777777" w:rsidR="00601910" w:rsidRDefault="00601910" w:rsidP="00294ACC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 w:eastAsia="sr-Cyrl-CS"/>
              </w:rPr>
            </w:pPr>
            <w:r w:rsidRPr="009062A2">
              <w:rPr>
                <w:i/>
                <w:sz w:val="22"/>
                <w:szCs w:val="22"/>
                <w:lang w:val="sr-Latn-ME" w:eastAsia="sr-Cyrl-CS"/>
              </w:rPr>
              <w:t>Kafe pauza</w:t>
            </w:r>
          </w:p>
          <w:p w14:paraId="39D807E6" w14:textId="789737FA" w:rsidR="009062A2" w:rsidRPr="009062A2" w:rsidRDefault="009062A2" w:rsidP="00294ACC">
            <w:pPr>
              <w:pStyle w:val="NormalWeb"/>
              <w:spacing w:before="0" w:beforeAutospacing="0" w:after="0" w:afterAutospacing="0"/>
              <w:rPr>
                <w:i/>
                <w:sz w:val="10"/>
                <w:szCs w:val="10"/>
                <w:lang w:val="sr-Latn-ME" w:eastAsia="sr-Cyrl-CS"/>
              </w:rPr>
            </w:pPr>
          </w:p>
        </w:tc>
      </w:tr>
      <w:tr w:rsidR="00567243" w:rsidRPr="009062A2" w14:paraId="6078A6C2" w14:textId="77777777" w:rsidTr="009062A2">
        <w:trPr>
          <w:trHeight w:val="280"/>
        </w:trPr>
        <w:tc>
          <w:tcPr>
            <w:tcW w:w="2110" w:type="dxa"/>
          </w:tcPr>
          <w:p w14:paraId="1A26FCD2" w14:textId="73E90A4A" w:rsidR="00601910" w:rsidRPr="009062A2" w:rsidRDefault="00601910" w:rsidP="00294AC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sr-Latn-ME" w:eastAsia="sr-Cyrl-CS"/>
              </w:rPr>
            </w:pP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12:40 – 13:40</w:t>
            </w:r>
          </w:p>
        </w:tc>
        <w:tc>
          <w:tcPr>
            <w:tcW w:w="7544" w:type="dxa"/>
            <w:vAlign w:val="center"/>
          </w:tcPr>
          <w:p w14:paraId="05D3C6F7" w14:textId="77777777" w:rsidR="00DA6702" w:rsidRPr="009062A2" w:rsidRDefault="00601910" w:rsidP="00294AC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 xml:space="preserve">BLOK 3: </w:t>
            </w:r>
            <w:r w:rsidR="00DA6702" w:rsidRPr="009062A2">
              <w:rPr>
                <w:b/>
                <w:sz w:val="22"/>
                <w:szCs w:val="22"/>
                <w:lang w:val="sr-Latn-ME" w:eastAsia="sr-Cyrl-CS"/>
              </w:rPr>
              <w:t>Prodajni sistem koji ne zavisi od sreće</w:t>
            </w:r>
          </w:p>
          <w:p w14:paraId="2884B6F7" w14:textId="77777777" w:rsidR="00DA6702" w:rsidRPr="009062A2" w:rsidRDefault="00DA6702" w:rsidP="00294AC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sr-Latn-ME" w:eastAsia="sr-Cyrl-CS"/>
              </w:rPr>
            </w:pPr>
            <w:r w:rsidRPr="009062A2">
              <w:rPr>
                <w:b/>
                <w:sz w:val="22"/>
                <w:szCs w:val="22"/>
                <w:lang w:val="sr-Latn-ME" w:eastAsia="sr-Cyrl-CS"/>
              </w:rPr>
              <w:t>Ciljevi, proces, disciplina i odgovornost</w:t>
            </w:r>
          </w:p>
          <w:p w14:paraId="369D895E" w14:textId="77777777" w:rsidR="00601910" w:rsidRDefault="00DA6702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>Kako se definišu prodajni ciljevi, prodajni lijevak, aktivnosti, prioriteti i dnevna/weekly rutina tima.</w:t>
            </w:r>
          </w:p>
          <w:p w14:paraId="64BDCD44" w14:textId="0A2B2E6F" w:rsidR="009062A2" w:rsidRPr="009062A2" w:rsidRDefault="009062A2" w:rsidP="00294ACC">
            <w:pPr>
              <w:pStyle w:val="NormalWeb"/>
              <w:spacing w:before="0" w:beforeAutospacing="0" w:after="0" w:afterAutospacing="0"/>
              <w:rPr>
                <w:sz w:val="10"/>
                <w:szCs w:val="10"/>
                <w:lang w:val="sr-Latn-ME" w:eastAsia="sr-Cyrl-CS"/>
              </w:rPr>
            </w:pPr>
          </w:p>
        </w:tc>
      </w:tr>
      <w:tr w:rsidR="00567243" w:rsidRPr="009062A2" w14:paraId="08731270" w14:textId="77777777" w:rsidTr="009062A2">
        <w:trPr>
          <w:trHeight w:val="280"/>
        </w:trPr>
        <w:tc>
          <w:tcPr>
            <w:tcW w:w="2110" w:type="dxa"/>
          </w:tcPr>
          <w:p w14:paraId="1F2F4BC2" w14:textId="21A84BE7" w:rsidR="00601910" w:rsidRPr="009062A2" w:rsidRDefault="00CD76A2" w:rsidP="00294AC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sr-Latn-ME" w:eastAsia="sr-Cyrl-CS"/>
              </w:rPr>
            </w:pP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13</w:t>
            </w:r>
            <w:r w:rsidR="00601910"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:</w:t>
            </w: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40 – 14</w:t>
            </w:r>
            <w:r w:rsidR="00732911"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:0</w:t>
            </w:r>
            <w:r w:rsidRPr="009062A2">
              <w:rPr>
                <w:rFonts w:ascii="Times New Roman" w:eastAsia="Calibri" w:hAnsi="Times New Roman"/>
                <w:b/>
                <w:bCs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7544" w:type="dxa"/>
            <w:vAlign w:val="center"/>
          </w:tcPr>
          <w:p w14:paraId="4319DDF8" w14:textId="77777777" w:rsidR="006500DD" w:rsidRPr="009062A2" w:rsidRDefault="00CD76A2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 xml:space="preserve">BLOK 4: </w:t>
            </w:r>
            <w:r w:rsidR="006500DD" w:rsidRPr="009062A2">
              <w:rPr>
                <w:b/>
                <w:sz w:val="22"/>
                <w:szCs w:val="22"/>
                <w:lang w:val="sr-Latn-ME" w:eastAsia="sr-Cyrl-CS"/>
              </w:rPr>
              <w:t>KPI-jevi koji stvarno vode prodaju</w:t>
            </w:r>
          </w:p>
          <w:p w14:paraId="52655AA5" w14:textId="77777777" w:rsidR="006500DD" w:rsidRPr="009062A2" w:rsidRDefault="006500DD" w:rsidP="00294AC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sr-Latn-ME" w:eastAsia="sr-Cyrl-CS"/>
              </w:rPr>
            </w:pPr>
            <w:r w:rsidRPr="009062A2">
              <w:rPr>
                <w:b/>
                <w:sz w:val="22"/>
                <w:szCs w:val="22"/>
                <w:lang w:val="sr-Latn-ME" w:eastAsia="sr-Cyrl-CS"/>
              </w:rPr>
              <w:t>Šta mjeriti, kako tumačiti i kako reagovati</w:t>
            </w:r>
          </w:p>
          <w:p w14:paraId="1553524C" w14:textId="77777777" w:rsidR="006500DD" w:rsidRPr="009062A2" w:rsidRDefault="006500DD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>Broj kontakata, sastanaka, ponuda, konverzija, vrijednost prodajnog lijevka, stopa zatvaranja i razlika između aktivnosti i rezultata.</w:t>
            </w:r>
          </w:p>
          <w:p w14:paraId="17722814" w14:textId="77777777" w:rsidR="000415F5" w:rsidRPr="009062A2" w:rsidRDefault="000415F5" w:rsidP="00294AC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sr-Latn-ME" w:eastAsia="sr-Cyrl-CS"/>
              </w:rPr>
            </w:pPr>
            <w:r w:rsidRPr="009062A2">
              <w:rPr>
                <w:b/>
                <w:sz w:val="22"/>
                <w:szCs w:val="22"/>
                <w:lang w:val="sr-Latn-ME" w:eastAsia="sr-Cyrl-CS"/>
              </w:rPr>
              <w:t>Kako voditi prodajni tim</w:t>
            </w:r>
          </w:p>
          <w:p w14:paraId="1178586B" w14:textId="77777777" w:rsidR="000415F5" w:rsidRPr="009062A2" w:rsidRDefault="000415F5" w:rsidP="00294ACC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sr-Latn-ME" w:eastAsia="sr-Cyrl-CS"/>
              </w:rPr>
            </w:pPr>
            <w:r w:rsidRPr="009062A2">
              <w:rPr>
                <w:b/>
                <w:sz w:val="22"/>
                <w:szCs w:val="22"/>
                <w:lang w:val="sr-Latn-ME" w:eastAsia="sr-Cyrl-CS"/>
              </w:rPr>
              <w:t>Motivacija, pritisak, standardi i razgovori o učinku</w:t>
            </w:r>
          </w:p>
          <w:p w14:paraId="747A0733" w14:textId="48459EFA" w:rsidR="00601910" w:rsidRPr="009062A2" w:rsidRDefault="000415F5" w:rsidP="00294AC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 w:eastAsia="sr-Cyrl-CS"/>
              </w:rPr>
            </w:pPr>
            <w:r w:rsidRPr="009062A2">
              <w:rPr>
                <w:sz w:val="22"/>
                <w:szCs w:val="22"/>
                <w:lang w:val="sr-Latn-ME" w:eastAsia="sr-Cyrl-CS"/>
              </w:rPr>
              <w:t>Kako razgovarati sa najboljima, prosječnima i onima koji ne isporučuju rezultat. Kako graditi odgovornost bez demotivacije.</w:t>
            </w:r>
          </w:p>
        </w:tc>
      </w:tr>
    </w:tbl>
    <w:p w14:paraId="7A2D9A78" w14:textId="77777777" w:rsidR="00567243" w:rsidRPr="009062A2" w:rsidRDefault="00567243" w:rsidP="00294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rPr>
          <w:rFonts w:ascii="Times New Roman" w:eastAsia="Times New Roman" w:hAnsi="Times New Roman"/>
          <w:szCs w:val="24"/>
          <w:lang w:val="sr-Latn-ME" w:eastAsia="sr-Cyrl-CS"/>
        </w:rPr>
      </w:pPr>
    </w:p>
    <w:p w14:paraId="54ABABB2" w14:textId="77777777" w:rsidR="009062A2" w:rsidRPr="009062A2" w:rsidRDefault="009062A2" w:rsidP="00294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rPr>
          <w:rFonts w:ascii="Times New Roman" w:eastAsia="Times New Roman" w:hAnsi="Times New Roman"/>
          <w:szCs w:val="24"/>
          <w:lang w:val="sr-Latn-ME" w:eastAsia="sr-Cyrl-CS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507ABB" w:rsidRPr="009062A2" w14:paraId="4CC0A6B7" w14:textId="77777777" w:rsidTr="00446DCA">
        <w:trPr>
          <w:trHeight w:val="408"/>
        </w:trPr>
        <w:tc>
          <w:tcPr>
            <w:tcW w:w="9608" w:type="dxa"/>
            <w:shd w:val="clear" w:color="auto" w:fill="DEEAF6"/>
            <w:vAlign w:val="center"/>
          </w:tcPr>
          <w:p w14:paraId="3A0E9958" w14:textId="6EA83464" w:rsidR="008B4C2E" w:rsidRPr="009062A2" w:rsidRDefault="009062A2" w:rsidP="00294AC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/>
                <w:i/>
                <w:sz w:val="22"/>
                <w:szCs w:val="22"/>
                <w:lang w:val="sr-Latn-ME"/>
              </w:rPr>
              <w:t>Milorad Pavićević</w:t>
            </w:r>
            <w:r w:rsidRPr="009062A2">
              <w:rPr>
                <w:rFonts w:ascii="Times New Roman" w:eastAsia="Calibri" w:hAnsi="Times New Roman"/>
                <w:sz w:val="22"/>
                <w:szCs w:val="22"/>
                <w:lang w:val="sr-Latn-ME"/>
              </w:rPr>
              <w:t xml:space="preserve"> je diplomirani ekonomista Univerziteta u Ženevi, na temu upravljanja preduzećima. Bio je dugogodišnji direktor stranih kompanija za Balkan (Delta, Nestle Adriatic, Chipita, Pompea). Nakon 20 godina rada u multinacionalnim kompanijama na Balkanu, 2015. godine pokreće Elite Academy Balkans, najprije kao dio italijanske Elite Academy iz Firenze, a od 2022. godine šire aktivnosti i postaju značajna organizacija za obuke i primjenu Soft skills i najnaprednijih metodologija u radu sa ljudima na Balkanu. Zajednička vizija i misija su da putem najsavremenijih metoda upravljanja ljudskim resursima i obukama poslovnih vještina (soft skills) omoguće razvoj balkanskih kompanija, bolju organizaciju vremena i života vlasnicima, bolje uslove zaposlenima, i vrhunsku komunikaciju i motivaciju saradnika. Elite Academy Balkans trenutno posluje na teritoriji Crne Gore, Srbije, Bugarske i Makedonije.</w:t>
            </w:r>
          </w:p>
          <w:p w14:paraId="49D0079B" w14:textId="2EF2F5FD" w:rsidR="00F20201" w:rsidRPr="009062A2" w:rsidRDefault="00567243" w:rsidP="00294ACC">
            <w:pPr>
              <w:ind w:hanging="30"/>
              <w:jc w:val="both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sr-Latn-ME"/>
              </w:rPr>
            </w:pPr>
            <w:r w:rsidRPr="009062A2">
              <w:rPr>
                <w:rFonts w:ascii="Times New Roman" w:eastAsia="Calibri" w:hAnsi="Times New Roman"/>
                <w:b/>
                <w:i/>
                <w:sz w:val="22"/>
                <w:szCs w:val="22"/>
                <w:lang w:val="sr-Latn-ME"/>
              </w:rPr>
              <w:t>Sabahudin Kujović</w:t>
            </w:r>
            <w:r w:rsidRPr="009062A2">
              <w:rPr>
                <w:rFonts w:ascii="Times New Roman" w:eastAsia="Calibri" w:hAnsi="Times New Roman"/>
                <w:sz w:val="22"/>
                <w:szCs w:val="22"/>
                <w:lang w:val="sr-Latn-ME"/>
              </w:rPr>
              <w:t xml:space="preserve"> je </w:t>
            </w:r>
            <w:r w:rsidR="001C391F" w:rsidRPr="009062A2">
              <w:rPr>
                <w:rFonts w:ascii="Times New Roman" w:eastAsia="Calibri" w:hAnsi="Times New Roman"/>
                <w:sz w:val="22"/>
                <w:szCs w:val="22"/>
                <w:lang w:val="sr-Latn-ME"/>
              </w:rPr>
              <w:t>profesor elektrote</w:t>
            </w:r>
            <w:r w:rsidR="009062A2" w:rsidRPr="009062A2">
              <w:rPr>
                <w:rFonts w:ascii="Times New Roman" w:eastAsia="Calibri" w:hAnsi="Times New Roman"/>
                <w:sz w:val="22"/>
                <w:szCs w:val="22"/>
                <w:lang w:val="sr-Latn-ME"/>
              </w:rPr>
              <w:t>hnike i menadžer prodaje M-tel. I</w:t>
            </w:r>
            <w:r w:rsidR="00FC3E87" w:rsidRPr="009062A2">
              <w:rPr>
                <w:rFonts w:ascii="Times New Roman" w:eastAsia="Calibri" w:hAnsi="Times New Roman"/>
                <w:sz w:val="22"/>
                <w:szCs w:val="22"/>
                <w:lang w:val="sr-Latn-ME"/>
              </w:rPr>
              <w:t xml:space="preserve">staknuti </w:t>
            </w:r>
            <w:r w:rsidR="009062A2" w:rsidRPr="009062A2">
              <w:rPr>
                <w:rFonts w:ascii="Times New Roman" w:eastAsia="Calibri" w:hAnsi="Times New Roman"/>
                <w:sz w:val="22"/>
                <w:szCs w:val="22"/>
                <w:lang w:val="sr-Latn-ME"/>
              </w:rPr>
              <w:t xml:space="preserve">je </w:t>
            </w:r>
            <w:r w:rsidR="00FC3E87" w:rsidRPr="009062A2">
              <w:rPr>
                <w:rFonts w:ascii="Times New Roman" w:eastAsia="Calibri" w:hAnsi="Times New Roman"/>
                <w:sz w:val="22"/>
                <w:szCs w:val="22"/>
                <w:lang w:val="sr-Latn-ME"/>
              </w:rPr>
              <w:t>stručnjak u oblasti menadžmenta, prodaje i operativnog rukovođenja, sa decenijskim iskustvom u realnom sektoru i akademskoj zajednici. Njegov rad karakteriše rijedak spoj teorijske dubine i praktične primjenljivosti, što ga čini jednim od ključnih predavača i konsultanata u okviru Elite Academy Balkans programa.</w:t>
            </w:r>
          </w:p>
        </w:tc>
      </w:tr>
    </w:tbl>
    <w:p w14:paraId="2EFB6C5D" w14:textId="77777777" w:rsidR="00F312F9" w:rsidRPr="009062A2" w:rsidRDefault="00F312F9" w:rsidP="00294ACC">
      <w:pPr>
        <w:jc w:val="both"/>
        <w:rPr>
          <w:rFonts w:ascii="Times New Roman" w:hAnsi="Times New Roman"/>
          <w:sz w:val="22"/>
          <w:szCs w:val="22"/>
          <w:lang w:val="sr-Latn-ME"/>
        </w:rPr>
      </w:pPr>
    </w:p>
    <w:sectPr w:rsidR="00F312F9" w:rsidRPr="009062A2" w:rsidSect="00C56F9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97B54" w14:textId="77777777" w:rsidR="00D41BAE" w:rsidRDefault="00D41BAE" w:rsidP="00D16640">
      <w:r>
        <w:separator/>
      </w:r>
    </w:p>
  </w:endnote>
  <w:endnote w:type="continuationSeparator" w:id="0">
    <w:p w14:paraId="6D2D1723" w14:textId="77777777" w:rsidR="00D41BAE" w:rsidRDefault="00D41BAE" w:rsidP="00D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E41DFB" w14:paraId="722892EE" w14:textId="77777777" w:rsidTr="00E41DFB">
      <w:tc>
        <w:tcPr>
          <w:tcW w:w="9854" w:type="dxa"/>
          <w:tcBorders>
            <w:top w:val="single" w:sz="4" w:space="0" w:color="auto"/>
          </w:tcBorders>
        </w:tcPr>
        <w:p w14:paraId="116BDDCC" w14:textId="77777777" w:rsidR="00E41DFB" w:rsidRPr="00D16640" w:rsidRDefault="00E41DFB" w:rsidP="000D1B4E">
          <w:pPr>
            <w:pStyle w:val="Footer"/>
            <w:rPr>
              <w:sz w:val="4"/>
              <w:szCs w:val="4"/>
            </w:rPr>
          </w:pPr>
        </w:p>
      </w:tc>
    </w:tr>
  </w:tbl>
  <w:p w14:paraId="19999AAA" w14:textId="77777777" w:rsidR="00E41DFB" w:rsidRPr="0086108C" w:rsidRDefault="00E41DFB" w:rsidP="0086108C">
    <w:pPr>
      <w:pStyle w:val="Footer"/>
      <w:tabs>
        <w:tab w:val="center" w:pos="4819"/>
        <w:tab w:val="left" w:pos="7119"/>
      </w:tabs>
      <w:jc w:val="center"/>
      <w:rPr>
        <w:rFonts w:asciiTheme="minorHAnsi" w:hAnsiTheme="minorHAnsi"/>
        <w:b/>
        <w:color w:val="009BDF"/>
        <w:sz w:val="20"/>
      </w:rPr>
    </w:pPr>
    <w:r w:rsidRPr="005C009E">
      <w:rPr>
        <w:rFonts w:asciiTheme="minorHAnsi" w:hAnsiTheme="minorHAnsi"/>
        <w:b/>
        <w:color w:val="009BDF"/>
        <w:sz w:val="20"/>
      </w:rPr>
      <w:t>PRIVREDNA KOMORA CRNE GORE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E41DFB" w14:paraId="1753577F" w14:textId="77777777" w:rsidTr="00D16640">
      <w:tc>
        <w:tcPr>
          <w:tcW w:w="9854" w:type="dxa"/>
          <w:tcBorders>
            <w:top w:val="single" w:sz="4" w:space="0" w:color="auto"/>
          </w:tcBorders>
        </w:tcPr>
        <w:p w14:paraId="330D1109" w14:textId="77777777" w:rsidR="00E41DFB" w:rsidRPr="00D16640" w:rsidRDefault="00E41DFB" w:rsidP="00E35322">
          <w:pPr>
            <w:pStyle w:val="Footer"/>
            <w:rPr>
              <w:sz w:val="4"/>
              <w:szCs w:val="4"/>
            </w:rPr>
          </w:pPr>
        </w:p>
      </w:tc>
    </w:tr>
  </w:tbl>
  <w:p w14:paraId="735052B7" w14:textId="77777777" w:rsidR="00E41DFB" w:rsidRPr="005F7FE9" w:rsidRDefault="00E41DFB" w:rsidP="00E35322">
    <w:pPr>
      <w:pStyle w:val="Footer"/>
      <w:tabs>
        <w:tab w:val="center" w:pos="4819"/>
        <w:tab w:val="left" w:pos="7119"/>
      </w:tabs>
      <w:rPr>
        <w:rFonts w:asciiTheme="minorHAnsi" w:hAnsiTheme="minorHAnsi"/>
        <w:b/>
        <w:color w:val="009BDF"/>
        <w:sz w:val="20"/>
        <w:lang w:val="it-IT"/>
      </w:rPr>
    </w:pPr>
    <w:r>
      <w:rPr>
        <w:noProof/>
        <w:lang w:val="sr-Latn-ME" w:eastAsia="sr-Latn-ME"/>
      </w:rPr>
      <w:drawing>
        <wp:anchor distT="0" distB="0" distL="114300" distR="114300" simplePos="0" relativeHeight="251658240" behindDoc="1" locked="0" layoutInCell="1" allowOverlap="1" wp14:anchorId="627D16DC" wp14:editId="73E2D959">
          <wp:simplePos x="0" y="0"/>
          <wp:positionH relativeFrom="column">
            <wp:posOffset>4493366</wp:posOffset>
          </wp:positionH>
          <wp:positionV relativeFrom="paragraph">
            <wp:posOffset>60959</wp:posOffset>
          </wp:positionV>
          <wp:extent cx="1489453" cy="581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7FE9">
      <w:rPr>
        <w:rFonts w:asciiTheme="minorHAnsi" w:hAnsiTheme="minorHAnsi"/>
        <w:b/>
        <w:color w:val="009BDF"/>
        <w:sz w:val="20"/>
        <w:lang w:val="it-IT"/>
      </w:rPr>
      <w:t>PRIVREDNA KOMORA CRNE GORE</w:t>
    </w:r>
  </w:p>
  <w:p w14:paraId="6B821D6E" w14:textId="77777777" w:rsidR="00E41DFB" w:rsidRPr="005F7FE9" w:rsidRDefault="00E41DFB" w:rsidP="00E35322">
    <w:pPr>
      <w:rPr>
        <w:color w:val="404040" w:themeColor="text1" w:themeTint="BF"/>
        <w:sz w:val="20"/>
        <w:lang w:val="it-IT"/>
      </w:rPr>
    </w:pPr>
    <w:r w:rsidRPr="005F7FE9">
      <w:rPr>
        <w:b/>
        <w:color w:val="009BDF"/>
        <w:sz w:val="20"/>
        <w:lang w:val="it-IT"/>
      </w:rPr>
      <w:t>A</w:t>
    </w:r>
    <w:r w:rsidRPr="005F7FE9">
      <w:rPr>
        <w:color w:val="000000" w:themeColor="text1"/>
        <w:sz w:val="20"/>
        <w:lang w:val="it-IT"/>
      </w:rPr>
      <w:t>NovakaMiloševa 29/II, Podgorica 81000, Crna Gora</w:t>
    </w:r>
  </w:p>
  <w:p w14:paraId="79AFF4FA" w14:textId="77777777" w:rsidR="00E41DFB" w:rsidRDefault="00E41DFB" w:rsidP="00E35322">
    <w:pPr>
      <w:rPr>
        <w:color w:val="009BDF"/>
        <w:sz w:val="20"/>
      </w:rPr>
    </w:pPr>
    <w:r w:rsidRPr="00F07324">
      <w:rPr>
        <w:b/>
        <w:color w:val="009BDF"/>
        <w:sz w:val="20"/>
      </w:rPr>
      <w:t>T</w:t>
    </w:r>
    <w:r w:rsidRPr="00F07324">
      <w:rPr>
        <w:color w:val="000000" w:themeColor="text1"/>
        <w:sz w:val="20"/>
      </w:rPr>
      <w:t xml:space="preserve">+382 20 230 </w:t>
    </w:r>
    <w:r>
      <w:rPr>
        <w:color w:val="000000" w:themeColor="text1"/>
        <w:sz w:val="20"/>
      </w:rPr>
      <w:t>545</w:t>
    </w:r>
    <w:r w:rsidRPr="00F07324">
      <w:rPr>
        <w:color w:val="009BDF"/>
        <w:sz w:val="20"/>
      </w:rPr>
      <w:t xml:space="preserve">| </w:t>
    </w:r>
    <w:r w:rsidRPr="00F07324">
      <w:rPr>
        <w:b/>
        <w:color w:val="009BDF"/>
        <w:sz w:val="20"/>
      </w:rPr>
      <w:t>E</w:t>
    </w:r>
    <w:r w:rsidRPr="00F07324">
      <w:rPr>
        <w:sz w:val="20"/>
      </w:rPr>
      <w:t>pkcg@pkcg.org</w:t>
    </w:r>
  </w:p>
  <w:p w14:paraId="6E5609F0" w14:textId="77777777" w:rsidR="00E41DFB" w:rsidRPr="00D16640" w:rsidRDefault="00E41DFB" w:rsidP="00E35322">
    <w:pPr>
      <w:rPr>
        <w:color w:val="404040" w:themeColor="text1" w:themeTint="BF"/>
        <w:sz w:val="20"/>
      </w:rPr>
    </w:pPr>
    <w:r w:rsidRPr="00F07324">
      <w:rPr>
        <w:b/>
        <w:color w:val="009BDF"/>
        <w:sz w:val="20"/>
      </w:rPr>
      <w:t>W</w:t>
    </w:r>
    <w:r w:rsidRPr="00704078">
      <w:rPr>
        <w:sz w:val="20"/>
      </w:rPr>
      <w:t>www.komora.me</w:t>
    </w:r>
    <w:r>
      <w:rPr>
        <w:sz w:val="20"/>
      </w:rPr>
      <w:t xml:space="preserve">; www.snagajeusvimanama.me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CD09E" w14:textId="77777777" w:rsidR="00D41BAE" w:rsidRDefault="00D41BAE" w:rsidP="00D16640">
      <w:r>
        <w:separator/>
      </w:r>
    </w:p>
  </w:footnote>
  <w:footnote w:type="continuationSeparator" w:id="0">
    <w:p w14:paraId="33058BCE" w14:textId="77777777" w:rsidR="00D41BAE" w:rsidRDefault="00D41BAE" w:rsidP="00D16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0"/>
      <w:gridCol w:w="4798"/>
    </w:tblGrid>
    <w:tr w:rsidR="00E41DFB" w14:paraId="3CBD4672" w14:textId="77777777" w:rsidTr="00D16640">
      <w:tc>
        <w:tcPr>
          <w:tcW w:w="4927" w:type="dxa"/>
          <w:vAlign w:val="center"/>
        </w:tcPr>
        <w:p w14:paraId="0D49604B" w14:textId="77777777" w:rsidR="00E41DFB" w:rsidRDefault="00E41DFB" w:rsidP="00D16640">
          <w:pPr>
            <w:pStyle w:val="Header"/>
          </w:pPr>
          <w:r>
            <w:rPr>
              <w:noProof/>
              <w:lang w:val="sr-Latn-ME" w:eastAsia="sr-Latn-ME"/>
            </w:rPr>
            <w:drawing>
              <wp:inline distT="0" distB="0" distL="0" distR="0" wp14:anchorId="4F3C4E52" wp14:editId="5795926E">
                <wp:extent cx="1698991" cy="92354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991" cy="92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14:paraId="52FFDC8F" w14:textId="77777777" w:rsidR="00E41DFB" w:rsidRDefault="00E41DFB" w:rsidP="00D16640">
          <w:pPr>
            <w:pStyle w:val="Header"/>
            <w:jc w:val="right"/>
          </w:pPr>
          <w:r>
            <w:rPr>
              <w:noProof/>
              <w:lang w:val="sr-Latn-ME" w:eastAsia="sr-Latn-ME"/>
            </w:rPr>
            <w:drawing>
              <wp:inline distT="0" distB="0" distL="0" distR="0" wp14:anchorId="201F5C5B" wp14:editId="6E26D317">
                <wp:extent cx="1060704" cy="969264"/>
                <wp:effectExtent l="0" t="0" r="635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04" cy="969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445DDA" w14:textId="77777777" w:rsidR="00E41DFB" w:rsidRDefault="00E41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B6DB4"/>
    <w:multiLevelType w:val="multilevel"/>
    <w:tmpl w:val="A6AA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40"/>
    <w:rsid w:val="00001677"/>
    <w:rsid w:val="00004207"/>
    <w:rsid w:val="000109C0"/>
    <w:rsid w:val="0001321D"/>
    <w:rsid w:val="0003211C"/>
    <w:rsid w:val="00037FB9"/>
    <w:rsid w:val="000415F5"/>
    <w:rsid w:val="00046662"/>
    <w:rsid w:val="0005110F"/>
    <w:rsid w:val="00051138"/>
    <w:rsid w:val="00055C4E"/>
    <w:rsid w:val="00065D1B"/>
    <w:rsid w:val="00071255"/>
    <w:rsid w:val="0007502F"/>
    <w:rsid w:val="00075F4B"/>
    <w:rsid w:val="00076279"/>
    <w:rsid w:val="00080D74"/>
    <w:rsid w:val="00081A87"/>
    <w:rsid w:val="000924E8"/>
    <w:rsid w:val="000A5966"/>
    <w:rsid w:val="000B6B98"/>
    <w:rsid w:val="000C0910"/>
    <w:rsid w:val="000D1B4E"/>
    <w:rsid w:val="001103C2"/>
    <w:rsid w:val="001173DE"/>
    <w:rsid w:val="00121EE9"/>
    <w:rsid w:val="0012799F"/>
    <w:rsid w:val="00150E97"/>
    <w:rsid w:val="0015292B"/>
    <w:rsid w:val="0015353D"/>
    <w:rsid w:val="00166A26"/>
    <w:rsid w:val="001731F8"/>
    <w:rsid w:val="00181531"/>
    <w:rsid w:val="00181BAE"/>
    <w:rsid w:val="001839DE"/>
    <w:rsid w:val="00184A8C"/>
    <w:rsid w:val="00186360"/>
    <w:rsid w:val="001A0705"/>
    <w:rsid w:val="001B6657"/>
    <w:rsid w:val="001C2C64"/>
    <w:rsid w:val="001C391F"/>
    <w:rsid w:val="001C52A0"/>
    <w:rsid w:val="001E65A4"/>
    <w:rsid w:val="001E7BE2"/>
    <w:rsid w:val="00232D26"/>
    <w:rsid w:val="00250F81"/>
    <w:rsid w:val="002540A5"/>
    <w:rsid w:val="00256559"/>
    <w:rsid w:val="002820CF"/>
    <w:rsid w:val="002828F1"/>
    <w:rsid w:val="002831AE"/>
    <w:rsid w:val="002863EB"/>
    <w:rsid w:val="002864A3"/>
    <w:rsid w:val="002924F9"/>
    <w:rsid w:val="00294ACC"/>
    <w:rsid w:val="00296DDE"/>
    <w:rsid w:val="002A5494"/>
    <w:rsid w:val="002B3FF5"/>
    <w:rsid w:val="002B4ECA"/>
    <w:rsid w:val="002C5A8A"/>
    <w:rsid w:val="002E5AA8"/>
    <w:rsid w:val="00300167"/>
    <w:rsid w:val="003146FC"/>
    <w:rsid w:val="003152C1"/>
    <w:rsid w:val="003204E3"/>
    <w:rsid w:val="00345862"/>
    <w:rsid w:val="003459AA"/>
    <w:rsid w:val="00367B90"/>
    <w:rsid w:val="0037058D"/>
    <w:rsid w:val="003748B3"/>
    <w:rsid w:val="003836E9"/>
    <w:rsid w:val="003A403D"/>
    <w:rsid w:val="003C10C1"/>
    <w:rsid w:val="003C58F1"/>
    <w:rsid w:val="003D23D8"/>
    <w:rsid w:val="003D4444"/>
    <w:rsid w:val="003F4C18"/>
    <w:rsid w:val="003F5012"/>
    <w:rsid w:val="004173D0"/>
    <w:rsid w:val="00426BE3"/>
    <w:rsid w:val="004406B4"/>
    <w:rsid w:val="00446DCA"/>
    <w:rsid w:val="00447CA6"/>
    <w:rsid w:val="00452B28"/>
    <w:rsid w:val="00453734"/>
    <w:rsid w:val="00457DCD"/>
    <w:rsid w:val="00473E87"/>
    <w:rsid w:val="00477767"/>
    <w:rsid w:val="00481ABD"/>
    <w:rsid w:val="004837AD"/>
    <w:rsid w:val="0048561D"/>
    <w:rsid w:val="00486837"/>
    <w:rsid w:val="004A3086"/>
    <w:rsid w:val="004A3A15"/>
    <w:rsid w:val="004D6EAA"/>
    <w:rsid w:val="00507ABB"/>
    <w:rsid w:val="00521AF3"/>
    <w:rsid w:val="00525CCC"/>
    <w:rsid w:val="00532537"/>
    <w:rsid w:val="00567243"/>
    <w:rsid w:val="0058704A"/>
    <w:rsid w:val="005B135D"/>
    <w:rsid w:val="005B25B7"/>
    <w:rsid w:val="005E239C"/>
    <w:rsid w:val="005F53A8"/>
    <w:rsid w:val="005F7FE9"/>
    <w:rsid w:val="00601910"/>
    <w:rsid w:val="006263F1"/>
    <w:rsid w:val="0062772D"/>
    <w:rsid w:val="00635CDC"/>
    <w:rsid w:val="006500DD"/>
    <w:rsid w:val="00654FAB"/>
    <w:rsid w:val="006625C4"/>
    <w:rsid w:val="00666D7D"/>
    <w:rsid w:val="00672B00"/>
    <w:rsid w:val="00697F68"/>
    <w:rsid w:val="006B75AF"/>
    <w:rsid w:val="006F3DD1"/>
    <w:rsid w:val="006F4BCF"/>
    <w:rsid w:val="00704078"/>
    <w:rsid w:val="007156CA"/>
    <w:rsid w:val="00721063"/>
    <w:rsid w:val="00732911"/>
    <w:rsid w:val="007363A3"/>
    <w:rsid w:val="007548CA"/>
    <w:rsid w:val="00760659"/>
    <w:rsid w:val="0077209C"/>
    <w:rsid w:val="007740AD"/>
    <w:rsid w:val="00782F8F"/>
    <w:rsid w:val="00784906"/>
    <w:rsid w:val="007905B1"/>
    <w:rsid w:val="00795C13"/>
    <w:rsid w:val="00796FE2"/>
    <w:rsid w:val="007B6E8E"/>
    <w:rsid w:val="007C426D"/>
    <w:rsid w:val="007F1643"/>
    <w:rsid w:val="007F1773"/>
    <w:rsid w:val="00804185"/>
    <w:rsid w:val="008077DC"/>
    <w:rsid w:val="008208F9"/>
    <w:rsid w:val="00837DD7"/>
    <w:rsid w:val="00841810"/>
    <w:rsid w:val="008472CC"/>
    <w:rsid w:val="00851B8C"/>
    <w:rsid w:val="0085353A"/>
    <w:rsid w:val="0086108C"/>
    <w:rsid w:val="008636C7"/>
    <w:rsid w:val="00882FD7"/>
    <w:rsid w:val="00885769"/>
    <w:rsid w:val="00893D3F"/>
    <w:rsid w:val="008B4C2E"/>
    <w:rsid w:val="008E5671"/>
    <w:rsid w:val="008F3CF7"/>
    <w:rsid w:val="009062A2"/>
    <w:rsid w:val="009136C2"/>
    <w:rsid w:val="00915322"/>
    <w:rsid w:val="00915AC2"/>
    <w:rsid w:val="009173BE"/>
    <w:rsid w:val="009214E0"/>
    <w:rsid w:val="009268F7"/>
    <w:rsid w:val="00942623"/>
    <w:rsid w:val="0094601D"/>
    <w:rsid w:val="0097368B"/>
    <w:rsid w:val="00973A1E"/>
    <w:rsid w:val="00977035"/>
    <w:rsid w:val="009874D3"/>
    <w:rsid w:val="00993ECC"/>
    <w:rsid w:val="00997932"/>
    <w:rsid w:val="009B1F9C"/>
    <w:rsid w:val="009B6EFD"/>
    <w:rsid w:val="009D1855"/>
    <w:rsid w:val="009D3C28"/>
    <w:rsid w:val="009D3F54"/>
    <w:rsid w:val="009D4ADA"/>
    <w:rsid w:val="00A06E3D"/>
    <w:rsid w:val="00A23BA5"/>
    <w:rsid w:val="00A30C04"/>
    <w:rsid w:val="00A34A42"/>
    <w:rsid w:val="00A65C1F"/>
    <w:rsid w:val="00A73D85"/>
    <w:rsid w:val="00A92352"/>
    <w:rsid w:val="00AA2F78"/>
    <w:rsid w:val="00AC4E0B"/>
    <w:rsid w:val="00AC5399"/>
    <w:rsid w:val="00AC666A"/>
    <w:rsid w:val="00AD0011"/>
    <w:rsid w:val="00AD2384"/>
    <w:rsid w:val="00AD2A63"/>
    <w:rsid w:val="00AD3813"/>
    <w:rsid w:val="00AD7460"/>
    <w:rsid w:val="00AE3322"/>
    <w:rsid w:val="00AF34DB"/>
    <w:rsid w:val="00AF3BCC"/>
    <w:rsid w:val="00AF6AB0"/>
    <w:rsid w:val="00AF7E0F"/>
    <w:rsid w:val="00B17608"/>
    <w:rsid w:val="00B23211"/>
    <w:rsid w:val="00B305EB"/>
    <w:rsid w:val="00B32A18"/>
    <w:rsid w:val="00B36133"/>
    <w:rsid w:val="00B46848"/>
    <w:rsid w:val="00B4770E"/>
    <w:rsid w:val="00B51CD8"/>
    <w:rsid w:val="00B62228"/>
    <w:rsid w:val="00B67B44"/>
    <w:rsid w:val="00B86FE0"/>
    <w:rsid w:val="00B96162"/>
    <w:rsid w:val="00BA5AD3"/>
    <w:rsid w:val="00BB263E"/>
    <w:rsid w:val="00BC09F0"/>
    <w:rsid w:val="00C02466"/>
    <w:rsid w:val="00C03AEF"/>
    <w:rsid w:val="00C04E12"/>
    <w:rsid w:val="00C21B33"/>
    <w:rsid w:val="00C260B4"/>
    <w:rsid w:val="00C37105"/>
    <w:rsid w:val="00C41722"/>
    <w:rsid w:val="00C56F3B"/>
    <w:rsid w:val="00C56F94"/>
    <w:rsid w:val="00C64EC2"/>
    <w:rsid w:val="00C740D8"/>
    <w:rsid w:val="00C86AFB"/>
    <w:rsid w:val="00CB5C14"/>
    <w:rsid w:val="00CC2A5D"/>
    <w:rsid w:val="00CD76A2"/>
    <w:rsid w:val="00CE10FE"/>
    <w:rsid w:val="00CF076D"/>
    <w:rsid w:val="00D160A4"/>
    <w:rsid w:val="00D16640"/>
    <w:rsid w:val="00D41BAE"/>
    <w:rsid w:val="00D524D7"/>
    <w:rsid w:val="00D53015"/>
    <w:rsid w:val="00D61A32"/>
    <w:rsid w:val="00D651D9"/>
    <w:rsid w:val="00D90852"/>
    <w:rsid w:val="00DA6702"/>
    <w:rsid w:val="00DD3D5E"/>
    <w:rsid w:val="00DE31B2"/>
    <w:rsid w:val="00DE7775"/>
    <w:rsid w:val="00DF0B99"/>
    <w:rsid w:val="00DF3687"/>
    <w:rsid w:val="00DF4A62"/>
    <w:rsid w:val="00DF5F43"/>
    <w:rsid w:val="00E13F40"/>
    <w:rsid w:val="00E14115"/>
    <w:rsid w:val="00E238FA"/>
    <w:rsid w:val="00E304E9"/>
    <w:rsid w:val="00E31BB4"/>
    <w:rsid w:val="00E35322"/>
    <w:rsid w:val="00E41DFB"/>
    <w:rsid w:val="00E50FED"/>
    <w:rsid w:val="00E51C84"/>
    <w:rsid w:val="00E71B5A"/>
    <w:rsid w:val="00E8524F"/>
    <w:rsid w:val="00E947DB"/>
    <w:rsid w:val="00E9492C"/>
    <w:rsid w:val="00E95565"/>
    <w:rsid w:val="00EE55F0"/>
    <w:rsid w:val="00EF5F2E"/>
    <w:rsid w:val="00F0789F"/>
    <w:rsid w:val="00F07BD1"/>
    <w:rsid w:val="00F20201"/>
    <w:rsid w:val="00F312F9"/>
    <w:rsid w:val="00F324C4"/>
    <w:rsid w:val="00F6119D"/>
    <w:rsid w:val="00F93AAE"/>
    <w:rsid w:val="00F9720F"/>
    <w:rsid w:val="00FA2EAB"/>
    <w:rsid w:val="00FA4264"/>
    <w:rsid w:val="00FB4AE3"/>
    <w:rsid w:val="00FC3E87"/>
    <w:rsid w:val="00FE00C6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E9622"/>
  <w15:docId w15:val="{6552898A-EDE3-42C7-8150-954872E5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10"/>
    <w:pPr>
      <w:spacing w:after="0" w:line="240" w:lineRule="auto"/>
    </w:pPr>
    <w:rPr>
      <w:rFonts w:ascii="Calibri" w:hAnsi="Calibri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D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C426D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2C5A8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itation-170">
    <w:name w:val="citation-170"/>
    <w:basedOn w:val="DefaultParagraphFont"/>
    <w:rsid w:val="002C5A8A"/>
  </w:style>
  <w:style w:type="character" w:customStyle="1" w:styleId="citation-169">
    <w:name w:val="citation-169"/>
    <w:basedOn w:val="DefaultParagraphFont"/>
    <w:rsid w:val="002C5A8A"/>
  </w:style>
  <w:style w:type="character" w:customStyle="1" w:styleId="citation-168">
    <w:name w:val="citation-168"/>
    <w:basedOn w:val="DefaultParagraphFont"/>
    <w:rsid w:val="002C5A8A"/>
  </w:style>
  <w:style w:type="character" w:customStyle="1" w:styleId="citation-167">
    <w:name w:val="citation-167"/>
    <w:basedOn w:val="DefaultParagraphFont"/>
    <w:rsid w:val="002C5A8A"/>
  </w:style>
  <w:style w:type="character" w:styleId="Strong">
    <w:name w:val="Strong"/>
    <w:basedOn w:val="DefaultParagraphFont"/>
    <w:uiPriority w:val="22"/>
    <w:qFormat/>
    <w:rsid w:val="002820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6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2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2A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2A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8369-604E-4291-952D-0D289CF7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Bulatovic</dc:creator>
  <cp:lastModifiedBy>Ksenija Djukanovic</cp:lastModifiedBy>
  <cp:revision>4</cp:revision>
  <cp:lastPrinted>2025-11-11T07:43:00Z</cp:lastPrinted>
  <dcterms:created xsi:type="dcterms:W3CDTF">2026-05-06T06:55:00Z</dcterms:created>
  <dcterms:modified xsi:type="dcterms:W3CDTF">2026-05-06T10:18:00Z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f52fb3718350dcc49721f2f88c6b6db80097330da5e6fae117bd7ef01346ac26</vt:lpwstr>
  </property>
</Properties>
</file>