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F162" w14:textId="77777777" w:rsidR="00EB3781" w:rsidRPr="004362FA" w:rsidRDefault="00EB3781" w:rsidP="00EB3781">
      <w:pPr>
        <w:spacing w:after="120"/>
        <w:jc w:val="left"/>
        <w:rPr>
          <w:b/>
          <w:bCs/>
        </w:rPr>
      </w:pPr>
    </w:p>
    <w:p w14:paraId="4BAFA4D7" w14:textId="724436F5" w:rsidR="004362FA" w:rsidRPr="004362FA" w:rsidRDefault="004362FA" w:rsidP="004362FA">
      <w:pPr>
        <w:spacing w:after="120"/>
        <w:jc w:val="center"/>
        <w:rPr>
          <w:b/>
          <w:bCs/>
          <w:color w:val="17365D" w:themeColor="text2" w:themeShade="BF"/>
          <w:sz w:val="30"/>
          <w:szCs w:val="30"/>
        </w:rPr>
      </w:pPr>
      <w:r w:rsidRPr="004362FA">
        <w:rPr>
          <w:b/>
          <w:bCs/>
          <w:color w:val="17365D" w:themeColor="text2" w:themeShade="BF"/>
          <w:sz w:val="30"/>
          <w:szCs w:val="30"/>
        </w:rPr>
        <w:t>POSLOVNI FORUM</w:t>
      </w:r>
    </w:p>
    <w:p w14:paraId="72F6B011" w14:textId="3C2526D9" w:rsidR="004362FA" w:rsidRPr="004362FA" w:rsidRDefault="004362FA" w:rsidP="004362FA">
      <w:pPr>
        <w:spacing w:after="120"/>
        <w:jc w:val="center"/>
        <w:rPr>
          <w:color w:val="17365D" w:themeColor="text2" w:themeShade="BF"/>
        </w:rPr>
      </w:pPr>
      <w:r w:rsidRPr="004362FA">
        <w:rPr>
          <w:color w:val="17365D" w:themeColor="text2" w:themeShade="BF"/>
        </w:rPr>
        <w:t>Petak 24. April 2026</w:t>
      </w:r>
    </w:p>
    <w:p w14:paraId="341F9311" w14:textId="4C2BC974" w:rsidR="004362FA" w:rsidRPr="004362FA" w:rsidRDefault="004362FA" w:rsidP="004362FA">
      <w:pPr>
        <w:spacing w:after="120"/>
        <w:jc w:val="center"/>
        <w:rPr>
          <w:color w:val="17365D" w:themeColor="text2" w:themeShade="BF"/>
        </w:rPr>
      </w:pPr>
      <w:r w:rsidRPr="004362FA">
        <w:rPr>
          <w:color w:val="17365D" w:themeColor="text2" w:themeShade="BF"/>
        </w:rPr>
        <w:t xml:space="preserve">Privredna komora </w:t>
      </w:r>
      <w:proofErr w:type="spellStart"/>
      <w:r w:rsidRPr="004362FA">
        <w:rPr>
          <w:color w:val="17365D" w:themeColor="text2" w:themeShade="BF"/>
        </w:rPr>
        <w:t>Srbije</w:t>
      </w:r>
      <w:proofErr w:type="spellEnd"/>
      <w:r w:rsidRPr="004362FA">
        <w:rPr>
          <w:color w:val="17365D" w:themeColor="text2" w:themeShade="BF"/>
        </w:rPr>
        <w:t xml:space="preserve">, </w:t>
      </w:r>
      <w:proofErr w:type="spellStart"/>
      <w:r w:rsidRPr="004362FA">
        <w:rPr>
          <w:color w:val="17365D" w:themeColor="text2" w:themeShade="BF"/>
        </w:rPr>
        <w:t>Resavska</w:t>
      </w:r>
      <w:proofErr w:type="spellEnd"/>
      <w:r w:rsidRPr="004362FA">
        <w:rPr>
          <w:color w:val="17365D" w:themeColor="text2" w:themeShade="BF"/>
        </w:rPr>
        <w:t xml:space="preserve"> 13-15, Beograd, sala 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620"/>
      </w:tblGrid>
      <w:tr w:rsidR="004362FA" w:rsidRPr="004362FA" w14:paraId="2134FE0F" w14:textId="77777777" w:rsidTr="004362FA">
        <w:tc>
          <w:tcPr>
            <w:tcW w:w="1668" w:type="dxa"/>
          </w:tcPr>
          <w:p w14:paraId="59DD7B99" w14:textId="77D397A5" w:rsidR="004362FA" w:rsidRPr="004362FA" w:rsidRDefault="004362FA" w:rsidP="004362FA">
            <w:pPr>
              <w:spacing w:after="120"/>
              <w:jc w:val="left"/>
              <w:rPr>
                <w:b/>
                <w:bCs/>
                <w:color w:val="17365D" w:themeColor="text2" w:themeShade="BF"/>
              </w:rPr>
            </w:pPr>
            <w:r w:rsidRPr="004362FA">
              <w:rPr>
                <w:b/>
                <w:bCs/>
                <w:color w:val="17365D" w:themeColor="text2" w:themeShade="BF"/>
              </w:rPr>
              <w:t>09:30-10:00</w:t>
            </w:r>
          </w:p>
        </w:tc>
        <w:tc>
          <w:tcPr>
            <w:tcW w:w="7620" w:type="dxa"/>
          </w:tcPr>
          <w:p w14:paraId="20DB8974" w14:textId="737F5B04" w:rsidR="004362FA" w:rsidRPr="004362FA" w:rsidRDefault="004362FA" w:rsidP="00EB3781">
            <w:pPr>
              <w:spacing w:after="120"/>
              <w:jc w:val="left"/>
              <w:rPr>
                <w:b/>
                <w:bCs/>
                <w:color w:val="17365D" w:themeColor="text2" w:themeShade="BF"/>
              </w:rPr>
            </w:pPr>
            <w:proofErr w:type="spellStart"/>
            <w:r w:rsidRPr="004362FA">
              <w:rPr>
                <w:b/>
                <w:bCs/>
                <w:color w:val="17365D" w:themeColor="text2" w:themeShade="BF"/>
              </w:rPr>
              <w:t>Dolazak</w:t>
            </w:r>
            <w:proofErr w:type="spellEnd"/>
            <w:r w:rsidRPr="004362FA">
              <w:rPr>
                <w:b/>
                <w:bCs/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b/>
                <w:bCs/>
                <w:color w:val="17365D" w:themeColor="text2" w:themeShade="BF"/>
              </w:rPr>
              <w:t>učesnica</w:t>
            </w:r>
            <w:proofErr w:type="spellEnd"/>
          </w:p>
        </w:tc>
      </w:tr>
      <w:tr w:rsidR="004362FA" w:rsidRPr="004362FA" w14:paraId="773B2097" w14:textId="77777777" w:rsidTr="004362FA">
        <w:tc>
          <w:tcPr>
            <w:tcW w:w="1668" w:type="dxa"/>
          </w:tcPr>
          <w:p w14:paraId="090353E7" w14:textId="4754DD3E" w:rsidR="004362FA" w:rsidRPr="004362FA" w:rsidRDefault="004362FA" w:rsidP="00EB3781">
            <w:pPr>
              <w:spacing w:after="120"/>
              <w:jc w:val="left"/>
              <w:rPr>
                <w:b/>
                <w:bCs/>
                <w:color w:val="17365D" w:themeColor="text2" w:themeShade="BF"/>
              </w:rPr>
            </w:pPr>
            <w:r w:rsidRPr="004362FA">
              <w:rPr>
                <w:b/>
                <w:bCs/>
                <w:color w:val="17365D" w:themeColor="text2" w:themeShade="BF"/>
              </w:rPr>
              <w:t>10:00-13:00</w:t>
            </w:r>
          </w:p>
        </w:tc>
        <w:tc>
          <w:tcPr>
            <w:tcW w:w="7620" w:type="dxa"/>
          </w:tcPr>
          <w:p w14:paraId="5FB67F36" w14:textId="5F92B0B4" w:rsidR="004362FA" w:rsidRPr="004362FA" w:rsidRDefault="004362FA" w:rsidP="00EB3781">
            <w:pPr>
              <w:spacing w:after="120"/>
              <w:jc w:val="left"/>
              <w:rPr>
                <w:b/>
                <w:bCs/>
                <w:color w:val="17365D" w:themeColor="text2" w:themeShade="BF"/>
              </w:rPr>
            </w:pPr>
            <w:proofErr w:type="spellStart"/>
            <w:r w:rsidRPr="004362FA">
              <w:rPr>
                <w:b/>
                <w:bCs/>
                <w:color w:val="17365D" w:themeColor="text2" w:themeShade="BF"/>
              </w:rPr>
              <w:t>Decentralizovani</w:t>
            </w:r>
            <w:proofErr w:type="spellEnd"/>
            <w:r w:rsidRPr="004362FA">
              <w:rPr>
                <w:b/>
                <w:bCs/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b/>
                <w:bCs/>
                <w:color w:val="17365D" w:themeColor="text2" w:themeShade="BF"/>
              </w:rPr>
              <w:t>trening</w:t>
            </w:r>
            <w:proofErr w:type="spellEnd"/>
            <w:r w:rsidRPr="004362FA">
              <w:rPr>
                <w:b/>
                <w:bCs/>
                <w:color w:val="17365D" w:themeColor="text2" w:themeShade="BF"/>
              </w:rPr>
              <w:t xml:space="preserve"> “UDARAC u Mozak, </w:t>
            </w:r>
            <w:proofErr w:type="spellStart"/>
            <w:r w:rsidRPr="004362FA">
              <w:rPr>
                <w:b/>
                <w:bCs/>
                <w:color w:val="17365D" w:themeColor="text2" w:themeShade="BF"/>
              </w:rPr>
              <w:t>izgradnja</w:t>
            </w:r>
            <w:proofErr w:type="spellEnd"/>
            <w:r w:rsidRPr="004362FA">
              <w:rPr>
                <w:b/>
                <w:bCs/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b/>
                <w:bCs/>
                <w:color w:val="17365D" w:themeColor="text2" w:themeShade="BF"/>
              </w:rPr>
              <w:t>otpornosti</w:t>
            </w:r>
            <w:proofErr w:type="spellEnd"/>
            <w:r w:rsidRPr="004362FA">
              <w:rPr>
                <w:b/>
                <w:bCs/>
                <w:color w:val="17365D" w:themeColor="text2" w:themeShade="BF"/>
              </w:rPr>
              <w:t xml:space="preserve"> I </w:t>
            </w:r>
            <w:proofErr w:type="spellStart"/>
            <w:r w:rsidRPr="004362FA">
              <w:rPr>
                <w:b/>
                <w:bCs/>
                <w:color w:val="17365D" w:themeColor="text2" w:themeShade="BF"/>
              </w:rPr>
              <w:t>kreativno</w:t>
            </w:r>
            <w:proofErr w:type="spellEnd"/>
            <w:r w:rsidRPr="004362FA">
              <w:rPr>
                <w:b/>
                <w:bCs/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b/>
                <w:bCs/>
                <w:color w:val="17365D" w:themeColor="text2" w:themeShade="BF"/>
              </w:rPr>
              <w:t>rješavanje</w:t>
            </w:r>
            <w:proofErr w:type="spellEnd"/>
            <w:r w:rsidRPr="004362FA">
              <w:rPr>
                <w:b/>
                <w:bCs/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b/>
                <w:bCs/>
                <w:color w:val="17365D" w:themeColor="text2" w:themeShade="BF"/>
              </w:rPr>
              <w:t>problema</w:t>
            </w:r>
            <w:proofErr w:type="spellEnd"/>
            <w:r w:rsidRPr="004362FA">
              <w:rPr>
                <w:b/>
                <w:bCs/>
                <w:color w:val="17365D" w:themeColor="text2" w:themeShade="BF"/>
              </w:rPr>
              <w:t>”</w:t>
            </w:r>
          </w:p>
        </w:tc>
      </w:tr>
      <w:tr w:rsidR="004362FA" w:rsidRPr="004362FA" w14:paraId="4109CABC" w14:textId="77777777" w:rsidTr="0085774D">
        <w:tc>
          <w:tcPr>
            <w:tcW w:w="9288" w:type="dxa"/>
            <w:gridSpan w:val="2"/>
          </w:tcPr>
          <w:p w14:paraId="608F739B" w14:textId="76958D34" w:rsidR="004362FA" w:rsidRPr="004362FA" w:rsidRDefault="004362FA" w:rsidP="00EB3781">
            <w:pPr>
              <w:spacing w:after="120"/>
              <w:jc w:val="left"/>
              <w:rPr>
                <w:iCs/>
                <w:color w:val="17365D" w:themeColor="text2" w:themeShade="BF"/>
                <w:lang w:val="en-IE"/>
              </w:rPr>
            </w:pPr>
            <w:r w:rsidRPr="004362FA">
              <w:rPr>
                <w:noProof/>
                <w:color w:val="17365D" w:themeColor="text2" w:themeShade="BF"/>
              </w:rPr>
              <w:drawing>
                <wp:anchor distT="0" distB="0" distL="114300" distR="114300" simplePos="0" relativeHeight="251659264" behindDoc="0" locked="0" layoutInCell="1" allowOverlap="1" wp14:anchorId="49C1C817" wp14:editId="698EE1B9">
                  <wp:simplePos x="0" y="0"/>
                  <wp:positionH relativeFrom="margin">
                    <wp:posOffset>4834255</wp:posOffset>
                  </wp:positionH>
                  <wp:positionV relativeFrom="margin">
                    <wp:posOffset>93345</wp:posOffset>
                  </wp:positionV>
                  <wp:extent cx="889635" cy="1295400"/>
                  <wp:effectExtent l="0" t="0" r="5715" b="0"/>
                  <wp:wrapSquare wrapText="bothSides"/>
                  <wp:docPr id="2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Picture 22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919" b="6582"/>
                          <a:stretch/>
                        </pic:blipFill>
                        <pic:spPr bwMode="auto">
                          <a:xfrm>
                            <a:off x="0" y="0"/>
                            <a:ext cx="88963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4362FA">
              <w:rPr>
                <w:color w:val="17365D" w:themeColor="text2" w:themeShade="BF"/>
              </w:rPr>
              <w:t>Predavač</w:t>
            </w:r>
            <w:proofErr w:type="spellEnd"/>
            <w:r w:rsidRPr="004362FA">
              <w:rPr>
                <w:color w:val="17365D" w:themeColor="text2" w:themeShade="BF"/>
              </w:rPr>
              <w:t xml:space="preserve">: </w:t>
            </w:r>
          </w:p>
          <w:p w14:paraId="74E8AEBF" w14:textId="22FA477F" w:rsidR="004362FA" w:rsidRPr="004362FA" w:rsidRDefault="004362FA" w:rsidP="004362FA">
            <w:pPr>
              <w:spacing w:after="120"/>
              <w:rPr>
                <w:color w:val="17365D" w:themeColor="text2" w:themeShade="BF"/>
              </w:rPr>
            </w:pPr>
            <w:r w:rsidRPr="004362FA">
              <w:rPr>
                <w:color w:val="17365D" w:themeColor="text2" w:themeShade="BF"/>
              </w:rPr>
              <w:t xml:space="preserve">Dr Dragana Vujović </w:t>
            </w:r>
            <w:proofErr w:type="spellStart"/>
            <w:r w:rsidRPr="004362FA">
              <w:rPr>
                <w:color w:val="17365D" w:themeColor="text2" w:themeShade="BF"/>
              </w:rPr>
              <w:t>Đermanović</w:t>
            </w:r>
            <w:proofErr w:type="spellEnd"/>
            <w:r w:rsidRPr="004362FA">
              <w:rPr>
                <w:color w:val="17365D" w:themeColor="text2" w:themeShade="BF"/>
              </w:rPr>
              <w:t xml:space="preserve"> je </w:t>
            </w:r>
            <w:proofErr w:type="spellStart"/>
            <w:r w:rsidRPr="004362FA">
              <w:rPr>
                <w:color w:val="17365D" w:themeColor="text2" w:themeShade="BF"/>
              </w:rPr>
              <w:t>biznis</w:t>
            </w:r>
            <w:proofErr w:type="spellEnd"/>
            <w:r w:rsidRPr="004362FA">
              <w:rPr>
                <w:color w:val="17365D" w:themeColor="text2" w:themeShade="BF"/>
              </w:rPr>
              <w:t xml:space="preserve"> mentor </w:t>
            </w:r>
            <w:proofErr w:type="spellStart"/>
            <w:r w:rsidRPr="004362FA">
              <w:rPr>
                <w:color w:val="17365D" w:themeColor="text2" w:themeShade="BF"/>
              </w:rPr>
              <w:t>i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savjetnik</w:t>
            </w:r>
            <w:proofErr w:type="spellEnd"/>
            <w:r w:rsidRPr="004362FA">
              <w:rPr>
                <w:color w:val="17365D" w:themeColor="text2" w:themeShade="BF"/>
              </w:rPr>
              <w:t xml:space="preserve"> za </w:t>
            </w:r>
            <w:proofErr w:type="spellStart"/>
            <w:r w:rsidRPr="004362FA">
              <w:rPr>
                <w:color w:val="17365D" w:themeColor="text2" w:themeShade="BF"/>
              </w:rPr>
              <w:t>rast</w:t>
            </w:r>
            <w:proofErr w:type="spellEnd"/>
            <w:r w:rsidRPr="004362FA">
              <w:rPr>
                <w:color w:val="17365D" w:themeColor="text2" w:themeShade="BF"/>
              </w:rPr>
              <w:t xml:space="preserve"> koji </w:t>
            </w:r>
            <w:proofErr w:type="spellStart"/>
            <w:r w:rsidRPr="004362FA">
              <w:rPr>
                <w:color w:val="17365D" w:themeColor="text2" w:themeShade="BF"/>
              </w:rPr>
              <w:t>radi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sa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liderima</w:t>
            </w:r>
            <w:proofErr w:type="spellEnd"/>
            <w:r w:rsidRPr="004362FA">
              <w:rPr>
                <w:color w:val="17365D" w:themeColor="text2" w:themeShade="BF"/>
              </w:rPr>
              <w:t xml:space="preserve">, </w:t>
            </w:r>
            <w:proofErr w:type="spellStart"/>
            <w:r w:rsidRPr="004362FA">
              <w:rPr>
                <w:color w:val="17365D" w:themeColor="text2" w:themeShade="BF"/>
              </w:rPr>
              <w:t>menadžerima</w:t>
            </w:r>
            <w:proofErr w:type="spellEnd"/>
            <w:r w:rsidRPr="004362FA">
              <w:rPr>
                <w:color w:val="17365D" w:themeColor="text2" w:themeShade="BF"/>
              </w:rPr>
              <w:t xml:space="preserve">, </w:t>
            </w:r>
            <w:proofErr w:type="spellStart"/>
            <w:r w:rsidRPr="004362FA">
              <w:rPr>
                <w:color w:val="17365D" w:themeColor="text2" w:themeShade="BF"/>
              </w:rPr>
              <w:t>preduzetnicima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i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organizacijama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na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polju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inovacija</w:t>
            </w:r>
            <w:proofErr w:type="spellEnd"/>
            <w:r w:rsidRPr="004362FA">
              <w:rPr>
                <w:color w:val="17365D" w:themeColor="text2" w:themeShade="BF"/>
              </w:rPr>
              <w:t xml:space="preserve">, </w:t>
            </w:r>
            <w:proofErr w:type="spellStart"/>
            <w:r w:rsidRPr="004362FA">
              <w:rPr>
                <w:color w:val="17365D" w:themeColor="text2" w:themeShade="BF"/>
              </w:rPr>
              <w:t>strateškog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razmišljanja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i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unapređenja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performansi</w:t>
            </w:r>
            <w:proofErr w:type="spellEnd"/>
            <w:r w:rsidRPr="004362FA">
              <w:rPr>
                <w:color w:val="17365D" w:themeColor="text2" w:themeShade="BF"/>
              </w:rPr>
              <w:t xml:space="preserve">. </w:t>
            </w:r>
            <w:proofErr w:type="spellStart"/>
            <w:r w:rsidRPr="004362FA">
              <w:rPr>
                <w:color w:val="17365D" w:themeColor="text2" w:themeShade="BF"/>
              </w:rPr>
              <w:t>Mentorisala</w:t>
            </w:r>
            <w:proofErr w:type="spellEnd"/>
            <w:r w:rsidRPr="004362FA">
              <w:rPr>
                <w:color w:val="17365D" w:themeColor="text2" w:themeShade="BF"/>
              </w:rPr>
              <w:t xml:space="preserve"> je </w:t>
            </w:r>
            <w:proofErr w:type="spellStart"/>
            <w:r w:rsidRPr="004362FA">
              <w:rPr>
                <w:color w:val="17365D" w:themeColor="text2" w:themeShade="BF"/>
              </w:rPr>
              <w:t>više</w:t>
            </w:r>
            <w:proofErr w:type="spellEnd"/>
            <w:r w:rsidRPr="004362FA">
              <w:rPr>
                <w:color w:val="17365D" w:themeColor="text2" w:themeShade="BF"/>
              </w:rPr>
              <w:t xml:space="preserve"> od 1.000 </w:t>
            </w:r>
            <w:proofErr w:type="spellStart"/>
            <w:r w:rsidRPr="004362FA">
              <w:rPr>
                <w:color w:val="17365D" w:themeColor="text2" w:themeShade="BF"/>
              </w:rPr>
              <w:t>profesionalaca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i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savjetovala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timove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iz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različitih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industrija</w:t>
            </w:r>
            <w:proofErr w:type="spellEnd"/>
            <w:r w:rsidRPr="004362FA">
              <w:rPr>
                <w:color w:val="17365D" w:themeColor="text2" w:themeShade="BF"/>
              </w:rPr>
              <w:t xml:space="preserve">, </w:t>
            </w:r>
            <w:proofErr w:type="spellStart"/>
            <w:r w:rsidRPr="004362FA">
              <w:rPr>
                <w:color w:val="17365D" w:themeColor="text2" w:themeShade="BF"/>
              </w:rPr>
              <w:t>uključujući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finansije</w:t>
            </w:r>
            <w:proofErr w:type="spellEnd"/>
            <w:r w:rsidRPr="004362FA">
              <w:rPr>
                <w:color w:val="17365D" w:themeColor="text2" w:themeShade="BF"/>
              </w:rPr>
              <w:t xml:space="preserve">, IT, </w:t>
            </w:r>
            <w:proofErr w:type="spellStart"/>
            <w:r w:rsidRPr="004362FA">
              <w:rPr>
                <w:color w:val="17365D" w:themeColor="text2" w:themeShade="BF"/>
              </w:rPr>
              <w:t>medije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i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preduzetništvo</w:t>
            </w:r>
            <w:proofErr w:type="spellEnd"/>
            <w:r w:rsidRPr="004362FA">
              <w:rPr>
                <w:color w:val="17365D" w:themeColor="text2" w:themeShade="BF"/>
              </w:rPr>
              <w:t xml:space="preserve">. Dr </w:t>
            </w:r>
            <w:proofErr w:type="spellStart"/>
            <w:r w:rsidRPr="004362FA">
              <w:rPr>
                <w:color w:val="17365D" w:themeColor="text2" w:themeShade="BF"/>
              </w:rPr>
              <w:t>Đermanović</w:t>
            </w:r>
            <w:proofErr w:type="spellEnd"/>
            <w:r w:rsidRPr="004362FA">
              <w:rPr>
                <w:color w:val="17365D" w:themeColor="text2" w:themeShade="BF"/>
              </w:rPr>
              <w:t xml:space="preserve"> je </w:t>
            </w:r>
            <w:proofErr w:type="spellStart"/>
            <w:r w:rsidRPr="004362FA">
              <w:rPr>
                <w:color w:val="17365D" w:themeColor="text2" w:themeShade="BF"/>
              </w:rPr>
              <w:t>međunarodno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prepoznata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zbog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doprinosa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razvoju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biznisa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i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ženskom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preduzetništvu</w:t>
            </w:r>
            <w:proofErr w:type="spellEnd"/>
            <w:r w:rsidRPr="004362FA">
              <w:rPr>
                <w:color w:val="17365D" w:themeColor="text2" w:themeShade="BF"/>
              </w:rPr>
              <w:t>.</w:t>
            </w:r>
          </w:p>
          <w:p w14:paraId="1D84B96B" w14:textId="77777777" w:rsidR="004362FA" w:rsidRPr="004362FA" w:rsidRDefault="004362FA" w:rsidP="004362FA">
            <w:pPr>
              <w:spacing w:after="120"/>
              <w:rPr>
                <w:color w:val="17365D" w:themeColor="text2" w:themeShade="BF"/>
              </w:rPr>
            </w:pPr>
            <w:proofErr w:type="spellStart"/>
            <w:r w:rsidRPr="004362FA">
              <w:rPr>
                <w:color w:val="17365D" w:themeColor="text2" w:themeShade="BF"/>
              </w:rPr>
              <w:t>Kratak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opis</w:t>
            </w:r>
            <w:proofErr w:type="spellEnd"/>
            <w:r w:rsidRPr="004362FA">
              <w:rPr>
                <w:color w:val="17365D" w:themeColor="text2" w:themeShade="BF"/>
              </w:rPr>
              <w:t>:</w:t>
            </w:r>
            <w:r w:rsidRPr="004362FA">
              <w:rPr>
                <w:color w:val="17365D" w:themeColor="text2" w:themeShade="BF"/>
              </w:rPr>
              <w:br/>
            </w:r>
            <w:proofErr w:type="spellStart"/>
            <w:r w:rsidRPr="004362FA">
              <w:rPr>
                <w:color w:val="17365D" w:themeColor="text2" w:themeShade="BF"/>
              </w:rPr>
              <w:t>Interaktivna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obuka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fokusirana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na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jačanje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otpornosti</w:t>
            </w:r>
            <w:proofErr w:type="spellEnd"/>
            <w:r w:rsidRPr="004362FA">
              <w:rPr>
                <w:color w:val="17365D" w:themeColor="text2" w:themeShade="BF"/>
              </w:rPr>
              <w:t xml:space="preserve">, </w:t>
            </w:r>
            <w:proofErr w:type="spellStart"/>
            <w:r w:rsidRPr="004362FA">
              <w:rPr>
                <w:color w:val="17365D" w:themeColor="text2" w:themeShade="BF"/>
              </w:rPr>
              <w:t>kreativnog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razmišljanja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i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inovativnog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rješavanja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problema</w:t>
            </w:r>
            <w:proofErr w:type="spellEnd"/>
            <w:r w:rsidRPr="004362FA">
              <w:rPr>
                <w:color w:val="17365D" w:themeColor="text2" w:themeShade="BF"/>
              </w:rPr>
              <w:t xml:space="preserve"> u </w:t>
            </w:r>
            <w:proofErr w:type="spellStart"/>
            <w:r w:rsidRPr="004362FA">
              <w:rPr>
                <w:color w:val="17365D" w:themeColor="text2" w:themeShade="BF"/>
              </w:rPr>
              <w:t>kontekstu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brze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digitalne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transformacije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i</w:t>
            </w:r>
            <w:proofErr w:type="spellEnd"/>
            <w:r w:rsidRPr="004362FA">
              <w:rPr>
                <w:color w:val="17365D" w:themeColor="text2" w:themeShade="BF"/>
              </w:rPr>
              <w:t xml:space="preserve"> AI. </w:t>
            </w:r>
            <w:proofErr w:type="spellStart"/>
            <w:r w:rsidRPr="004362FA">
              <w:rPr>
                <w:color w:val="17365D" w:themeColor="text2" w:themeShade="BF"/>
              </w:rPr>
              <w:t>Kroz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praktične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vježbe</w:t>
            </w:r>
            <w:proofErr w:type="spellEnd"/>
            <w:r w:rsidRPr="004362FA">
              <w:rPr>
                <w:color w:val="17365D" w:themeColor="text2" w:themeShade="BF"/>
              </w:rPr>
              <w:t xml:space="preserve">, </w:t>
            </w:r>
            <w:proofErr w:type="spellStart"/>
            <w:r w:rsidRPr="004362FA">
              <w:rPr>
                <w:color w:val="17365D" w:themeColor="text2" w:themeShade="BF"/>
              </w:rPr>
              <w:t>strateške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zagonetke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i</w:t>
            </w:r>
            <w:proofErr w:type="spellEnd"/>
            <w:r w:rsidRPr="004362FA">
              <w:rPr>
                <w:color w:val="17365D" w:themeColor="text2" w:themeShade="BF"/>
              </w:rPr>
              <w:t xml:space="preserve"> „brain </w:t>
            </w:r>
            <w:proofErr w:type="gramStart"/>
            <w:r w:rsidRPr="004362FA">
              <w:rPr>
                <w:color w:val="17365D" w:themeColor="text2" w:themeShade="BF"/>
              </w:rPr>
              <w:t>games“</w:t>
            </w:r>
            <w:proofErr w:type="gramEnd"/>
            <w:r w:rsidRPr="004362FA">
              <w:rPr>
                <w:color w:val="17365D" w:themeColor="text2" w:themeShade="BF"/>
              </w:rPr>
              <w:t xml:space="preserve">, </w:t>
            </w:r>
            <w:proofErr w:type="spellStart"/>
            <w:r w:rsidRPr="004362FA">
              <w:rPr>
                <w:color w:val="17365D" w:themeColor="text2" w:themeShade="BF"/>
              </w:rPr>
              <w:t>učesnici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će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istražiti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metode</w:t>
            </w:r>
            <w:proofErr w:type="spellEnd"/>
            <w:r w:rsidRPr="004362FA">
              <w:rPr>
                <w:color w:val="17365D" w:themeColor="text2" w:themeShade="BF"/>
              </w:rPr>
              <w:t xml:space="preserve"> za </w:t>
            </w:r>
            <w:proofErr w:type="spellStart"/>
            <w:r w:rsidRPr="004362FA">
              <w:rPr>
                <w:color w:val="17365D" w:themeColor="text2" w:themeShade="BF"/>
              </w:rPr>
              <w:t>poboljšanje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donošenja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odluka</w:t>
            </w:r>
            <w:proofErr w:type="spellEnd"/>
            <w:r w:rsidRPr="004362FA">
              <w:rPr>
                <w:color w:val="17365D" w:themeColor="text2" w:themeShade="BF"/>
              </w:rPr>
              <w:t xml:space="preserve">, </w:t>
            </w:r>
            <w:proofErr w:type="spellStart"/>
            <w:r w:rsidRPr="004362FA">
              <w:rPr>
                <w:color w:val="17365D" w:themeColor="text2" w:themeShade="BF"/>
              </w:rPr>
              <w:t>generisanje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novih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poslovnih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ideja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i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postizanje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boljih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rezultata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korišćenjem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postojećih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resursa</w:t>
            </w:r>
            <w:proofErr w:type="spellEnd"/>
            <w:r w:rsidRPr="004362FA">
              <w:rPr>
                <w:color w:val="17365D" w:themeColor="text2" w:themeShade="BF"/>
              </w:rPr>
              <w:t xml:space="preserve">. </w:t>
            </w:r>
            <w:proofErr w:type="spellStart"/>
            <w:r w:rsidRPr="004362FA">
              <w:rPr>
                <w:color w:val="17365D" w:themeColor="text2" w:themeShade="BF"/>
              </w:rPr>
              <w:t>Sesija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uvodi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praktične</w:t>
            </w:r>
            <w:proofErr w:type="spellEnd"/>
            <w:r w:rsidRPr="004362FA">
              <w:rPr>
                <w:color w:val="17365D" w:themeColor="text2" w:themeShade="BF"/>
              </w:rPr>
              <w:t xml:space="preserve"> alate </w:t>
            </w:r>
            <w:proofErr w:type="spellStart"/>
            <w:r w:rsidRPr="004362FA">
              <w:rPr>
                <w:color w:val="17365D" w:themeColor="text2" w:themeShade="BF"/>
              </w:rPr>
              <w:t>i</w:t>
            </w:r>
            <w:proofErr w:type="spellEnd"/>
            <w:r w:rsidRPr="004362FA">
              <w:rPr>
                <w:color w:val="17365D" w:themeColor="text2" w:themeShade="BF"/>
              </w:rPr>
              <w:t xml:space="preserve"> 7-stepeni </w:t>
            </w:r>
            <w:proofErr w:type="spellStart"/>
            <w:r w:rsidRPr="004362FA">
              <w:rPr>
                <w:color w:val="17365D" w:themeColor="text2" w:themeShade="BF"/>
              </w:rPr>
              <w:t>pristup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kreativnom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razmišljanju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i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unapređenju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performansi</w:t>
            </w:r>
            <w:proofErr w:type="spellEnd"/>
            <w:r w:rsidRPr="004362FA">
              <w:rPr>
                <w:color w:val="17365D" w:themeColor="text2" w:themeShade="BF"/>
              </w:rPr>
              <w:t xml:space="preserve">, koji se </w:t>
            </w:r>
            <w:proofErr w:type="spellStart"/>
            <w:r w:rsidRPr="004362FA">
              <w:rPr>
                <w:color w:val="17365D" w:themeColor="text2" w:themeShade="BF"/>
              </w:rPr>
              <w:t>mogu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odmah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primijeniti</w:t>
            </w:r>
            <w:proofErr w:type="spellEnd"/>
            <w:r w:rsidRPr="004362FA">
              <w:rPr>
                <w:color w:val="17365D" w:themeColor="text2" w:themeShade="BF"/>
              </w:rPr>
              <w:t xml:space="preserve"> u </w:t>
            </w:r>
            <w:proofErr w:type="spellStart"/>
            <w:r w:rsidRPr="004362FA">
              <w:rPr>
                <w:color w:val="17365D" w:themeColor="text2" w:themeShade="BF"/>
              </w:rPr>
              <w:t>svakodnevnom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radu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i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strateškom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planiranju</w:t>
            </w:r>
            <w:proofErr w:type="spellEnd"/>
            <w:r w:rsidRPr="004362FA">
              <w:rPr>
                <w:color w:val="17365D" w:themeColor="text2" w:themeShade="BF"/>
              </w:rPr>
              <w:t>.</w:t>
            </w:r>
          </w:p>
          <w:p w14:paraId="07CA043C" w14:textId="77777777" w:rsidR="004362FA" w:rsidRPr="004362FA" w:rsidRDefault="004362FA" w:rsidP="004362FA">
            <w:pPr>
              <w:spacing w:after="120"/>
              <w:jc w:val="left"/>
              <w:rPr>
                <w:color w:val="17365D" w:themeColor="text2" w:themeShade="BF"/>
              </w:rPr>
            </w:pPr>
            <w:proofErr w:type="spellStart"/>
            <w:r w:rsidRPr="004362FA">
              <w:rPr>
                <w:color w:val="17365D" w:themeColor="text2" w:themeShade="BF"/>
              </w:rPr>
              <w:t>Ključne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teme</w:t>
            </w:r>
            <w:proofErr w:type="spellEnd"/>
            <w:r w:rsidRPr="004362FA">
              <w:rPr>
                <w:color w:val="17365D" w:themeColor="text2" w:themeShade="BF"/>
              </w:rPr>
              <w:t>:</w:t>
            </w:r>
          </w:p>
          <w:p w14:paraId="6C111469" w14:textId="77777777" w:rsidR="004362FA" w:rsidRPr="004362FA" w:rsidRDefault="004362FA" w:rsidP="004362FA">
            <w:pPr>
              <w:numPr>
                <w:ilvl w:val="0"/>
                <w:numId w:val="2"/>
              </w:numPr>
              <w:spacing w:after="120"/>
              <w:jc w:val="left"/>
              <w:rPr>
                <w:color w:val="17365D" w:themeColor="text2" w:themeShade="BF"/>
              </w:rPr>
            </w:pPr>
            <w:proofErr w:type="spellStart"/>
            <w:r w:rsidRPr="004362FA">
              <w:rPr>
                <w:color w:val="17365D" w:themeColor="text2" w:themeShade="BF"/>
              </w:rPr>
              <w:t>Kreativno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rješavanje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problema</w:t>
            </w:r>
            <w:proofErr w:type="spellEnd"/>
            <w:r w:rsidRPr="004362FA">
              <w:rPr>
                <w:color w:val="17365D" w:themeColor="text2" w:themeShade="BF"/>
              </w:rPr>
              <w:t xml:space="preserve"> u </w:t>
            </w:r>
            <w:proofErr w:type="spellStart"/>
            <w:r w:rsidRPr="004362FA">
              <w:rPr>
                <w:color w:val="17365D" w:themeColor="text2" w:themeShade="BF"/>
              </w:rPr>
              <w:t>doba</w:t>
            </w:r>
            <w:proofErr w:type="spellEnd"/>
            <w:r w:rsidRPr="004362FA">
              <w:rPr>
                <w:color w:val="17365D" w:themeColor="text2" w:themeShade="BF"/>
              </w:rPr>
              <w:t xml:space="preserve"> AI </w:t>
            </w:r>
          </w:p>
          <w:p w14:paraId="6648FD33" w14:textId="77777777" w:rsidR="004362FA" w:rsidRPr="004362FA" w:rsidRDefault="004362FA" w:rsidP="004362FA">
            <w:pPr>
              <w:numPr>
                <w:ilvl w:val="0"/>
                <w:numId w:val="2"/>
              </w:numPr>
              <w:spacing w:after="120"/>
              <w:jc w:val="left"/>
              <w:rPr>
                <w:color w:val="17365D" w:themeColor="text2" w:themeShade="BF"/>
              </w:rPr>
            </w:pPr>
            <w:proofErr w:type="spellStart"/>
            <w:r w:rsidRPr="004362FA">
              <w:rPr>
                <w:color w:val="17365D" w:themeColor="text2" w:themeShade="BF"/>
              </w:rPr>
              <w:t>Jačanje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lične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i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organizacione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otpornosti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</w:p>
          <w:p w14:paraId="19266D83" w14:textId="77777777" w:rsidR="004362FA" w:rsidRPr="004362FA" w:rsidRDefault="004362FA" w:rsidP="004362FA">
            <w:pPr>
              <w:numPr>
                <w:ilvl w:val="0"/>
                <w:numId w:val="2"/>
              </w:numPr>
              <w:spacing w:after="120"/>
              <w:jc w:val="left"/>
              <w:rPr>
                <w:color w:val="17365D" w:themeColor="text2" w:themeShade="BF"/>
              </w:rPr>
            </w:pPr>
            <w:proofErr w:type="spellStart"/>
            <w:r w:rsidRPr="004362FA">
              <w:rPr>
                <w:color w:val="17365D" w:themeColor="text2" w:themeShade="BF"/>
              </w:rPr>
              <w:t>Postizanje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boljih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rezultata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korišćenjem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postojećih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resursa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</w:p>
          <w:p w14:paraId="72440836" w14:textId="77777777" w:rsidR="004362FA" w:rsidRPr="004362FA" w:rsidRDefault="004362FA" w:rsidP="004362FA">
            <w:pPr>
              <w:numPr>
                <w:ilvl w:val="0"/>
                <w:numId w:val="2"/>
              </w:numPr>
              <w:spacing w:after="120"/>
              <w:jc w:val="left"/>
              <w:rPr>
                <w:color w:val="17365D" w:themeColor="text2" w:themeShade="BF"/>
              </w:rPr>
            </w:pPr>
            <w:proofErr w:type="spellStart"/>
            <w:r w:rsidRPr="004362FA">
              <w:rPr>
                <w:color w:val="17365D" w:themeColor="text2" w:themeShade="BF"/>
              </w:rPr>
              <w:t>Praktični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alati</w:t>
            </w:r>
            <w:proofErr w:type="spellEnd"/>
            <w:r w:rsidRPr="004362FA">
              <w:rPr>
                <w:color w:val="17365D" w:themeColor="text2" w:themeShade="BF"/>
              </w:rPr>
              <w:t xml:space="preserve"> za </w:t>
            </w:r>
            <w:proofErr w:type="spellStart"/>
            <w:r w:rsidRPr="004362FA">
              <w:rPr>
                <w:color w:val="17365D" w:themeColor="text2" w:themeShade="BF"/>
              </w:rPr>
              <w:t>inovativno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razmišljanje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</w:p>
          <w:p w14:paraId="36FC06B7" w14:textId="77777777" w:rsidR="004362FA" w:rsidRPr="004362FA" w:rsidRDefault="004362FA" w:rsidP="004362FA">
            <w:pPr>
              <w:spacing w:after="120"/>
              <w:jc w:val="left"/>
              <w:rPr>
                <w:color w:val="17365D" w:themeColor="text2" w:themeShade="BF"/>
              </w:rPr>
            </w:pPr>
            <w:r w:rsidRPr="004362FA">
              <w:rPr>
                <w:color w:val="17365D" w:themeColor="text2" w:themeShade="BF"/>
              </w:rPr>
              <w:t xml:space="preserve">Format: </w:t>
            </w:r>
            <w:proofErr w:type="spellStart"/>
            <w:r w:rsidRPr="004362FA">
              <w:rPr>
                <w:color w:val="17365D" w:themeColor="text2" w:themeShade="BF"/>
              </w:rPr>
              <w:t>Interaktivna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obuka</w:t>
            </w:r>
            <w:proofErr w:type="spellEnd"/>
            <w:r w:rsidRPr="004362FA">
              <w:rPr>
                <w:color w:val="17365D" w:themeColor="text2" w:themeShade="BF"/>
              </w:rPr>
              <w:t xml:space="preserve"> / </w:t>
            </w:r>
            <w:proofErr w:type="spellStart"/>
            <w:r w:rsidRPr="004362FA">
              <w:rPr>
                <w:color w:val="17365D" w:themeColor="text2" w:themeShade="BF"/>
              </w:rPr>
              <w:t>radionica</w:t>
            </w:r>
            <w:proofErr w:type="spellEnd"/>
            <w:r w:rsidRPr="004362FA">
              <w:rPr>
                <w:color w:val="17365D" w:themeColor="text2" w:themeShade="BF"/>
              </w:rPr>
              <w:br/>
            </w:r>
            <w:proofErr w:type="spellStart"/>
            <w:r w:rsidRPr="004362FA">
              <w:rPr>
                <w:color w:val="17365D" w:themeColor="text2" w:themeShade="BF"/>
              </w:rPr>
              <w:t>Ciljna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grupa</w:t>
            </w:r>
            <w:proofErr w:type="spellEnd"/>
            <w:r w:rsidRPr="004362FA">
              <w:rPr>
                <w:color w:val="17365D" w:themeColor="text2" w:themeShade="BF"/>
              </w:rPr>
              <w:t xml:space="preserve">: </w:t>
            </w:r>
            <w:proofErr w:type="spellStart"/>
            <w:r w:rsidRPr="004362FA">
              <w:rPr>
                <w:color w:val="17365D" w:themeColor="text2" w:themeShade="BF"/>
              </w:rPr>
              <w:t>Menadžeri</w:t>
            </w:r>
            <w:proofErr w:type="spellEnd"/>
            <w:r w:rsidRPr="004362FA">
              <w:rPr>
                <w:color w:val="17365D" w:themeColor="text2" w:themeShade="BF"/>
              </w:rPr>
              <w:t xml:space="preserve">, </w:t>
            </w:r>
            <w:proofErr w:type="spellStart"/>
            <w:r w:rsidRPr="004362FA">
              <w:rPr>
                <w:color w:val="17365D" w:themeColor="text2" w:themeShade="BF"/>
              </w:rPr>
              <w:t>preduzetnici</w:t>
            </w:r>
            <w:proofErr w:type="spellEnd"/>
            <w:r w:rsidRPr="004362FA">
              <w:rPr>
                <w:color w:val="17365D" w:themeColor="text2" w:themeShade="BF"/>
              </w:rPr>
              <w:t xml:space="preserve">, </w:t>
            </w:r>
            <w:proofErr w:type="spellStart"/>
            <w:r w:rsidRPr="004362FA">
              <w:rPr>
                <w:color w:val="17365D" w:themeColor="text2" w:themeShade="BF"/>
              </w:rPr>
              <w:t>donositelji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odluka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i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profesionalci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zainteresovani</w:t>
            </w:r>
            <w:proofErr w:type="spellEnd"/>
            <w:r w:rsidRPr="004362FA">
              <w:rPr>
                <w:color w:val="17365D" w:themeColor="text2" w:themeShade="BF"/>
              </w:rPr>
              <w:t xml:space="preserve"> za </w:t>
            </w:r>
            <w:proofErr w:type="spellStart"/>
            <w:r w:rsidRPr="004362FA">
              <w:rPr>
                <w:color w:val="17365D" w:themeColor="text2" w:themeShade="BF"/>
              </w:rPr>
              <w:t>jačanje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lične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i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organizacione</w:t>
            </w:r>
            <w:proofErr w:type="spellEnd"/>
            <w:r w:rsidRPr="004362FA">
              <w:rPr>
                <w:color w:val="17365D" w:themeColor="text2" w:themeShade="BF"/>
              </w:rPr>
              <w:t xml:space="preserve"> </w:t>
            </w:r>
            <w:proofErr w:type="spellStart"/>
            <w:r w:rsidRPr="004362FA">
              <w:rPr>
                <w:color w:val="17365D" w:themeColor="text2" w:themeShade="BF"/>
              </w:rPr>
              <w:t>otpornosti</w:t>
            </w:r>
            <w:proofErr w:type="spellEnd"/>
            <w:r w:rsidRPr="004362FA">
              <w:rPr>
                <w:color w:val="17365D" w:themeColor="text2" w:themeShade="BF"/>
              </w:rPr>
              <w:t>.</w:t>
            </w:r>
          </w:p>
          <w:p w14:paraId="662C0006" w14:textId="7D9A6122" w:rsidR="004362FA" w:rsidRPr="004362FA" w:rsidRDefault="004362FA" w:rsidP="00EB3781">
            <w:pPr>
              <w:spacing w:after="120"/>
              <w:jc w:val="left"/>
              <w:rPr>
                <w:color w:val="17365D" w:themeColor="text2" w:themeShade="BF"/>
              </w:rPr>
            </w:pPr>
          </w:p>
        </w:tc>
      </w:tr>
      <w:tr w:rsidR="004362FA" w14:paraId="30409F7A" w14:textId="77777777" w:rsidTr="004362FA">
        <w:tc>
          <w:tcPr>
            <w:tcW w:w="1668" w:type="dxa"/>
          </w:tcPr>
          <w:p w14:paraId="09B44377" w14:textId="1CE5365E" w:rsidR="004362FA" w:rsidRDefault="004362FA" w:rsidP="00EB3781">
            <w:pPr>
              <w:spacing w:after="120"/>
              <w:jc w:val="left"/>
            </w:pPr>
            <w:r>
              <w:t>13:00-14:00</w:t>
            </w:r>
          </w:p>
        </w:tc>
        <w:tc>
          <w:tcPr>
            <w:tcW w:w="7620" w:type="dxa"/>
          </w:tcPr>
          <w:p w14:paraId="638CEBD8" w14:textId="18F68168" w:rsidR="004362FA" w:rsidRDefault="004362FA" w:rsidP="00EB3781">
            <w:pPr>
              <w:spacing w:after="120"/>
              <w:jc w:val="left"/>
            </w:pPr>
            <w:r>
              <w:t>Pauza</w:t>
            </w:r>
          </w:p>
        </w:tc>
      </w:tr>
      <w:tr w:rsidR="004362FA" w14:paraId="328289F2" w14:textId="77777777" w:rsidTr="004362FA">
        <w:tc>
          <w:tcPr>
            <w:tcW w:w="1668" w:type="dxa"/>
          </w:tcPr>
          <w:p w14:paraId="0F410E3F" w14:textId="29B49DC8" w:rsidR="004362FA" w:rsidRDefault="004362FA" w:rsidP="00EB3781">
            <w:pPr>
              <w:spacing w:after="120"/>
              <w:jc w:val="left"/>
            </w:pPr>
            <w:r>
              <w:t>14-17:00</w:t>
            </w:r>
          </w:p>
        </w:tc>
        <w:tc>
          <w:tcPr>
            <w:tcW w:w="7620" w:type="dxa"/>
          </w:tcPr>
          <w:p w14:paraId="4B4CAC80" w14:textId="77777777" w:rsidR="004362FA" w:rsidRPr="004362FA" w:rsidRDefault="004362FA" w:rsidP="00EB3781">
            <w:pPr>
              <w:spacing w:after="120"/>
              <w:jc w:val="left"/>
              <w:rPr>
                <w:b/>
                <w:bCs/>
              </w:rPr>
            </w:pPr>
            <w:proofErr w:type="spellStart"/>
            <w:r w:rsidRPr="004362FA">
              <w:rPr>
                <w:b/>
                <w:bCs/>
              </w:rPr>
              <w:t>Poslovni</w:t>
            </w:r>
            <w:proofErr w:type="spellEnd"/>
            <w:r w:rsidRPr="004362FA">
              <w:rPr>
                <w:b/>
                <w:bCs/>
              </w:rPr>
              <w:t xml:space="preserve"> forum “</w:t>
            </w:r>
            <w:proofErr w:type="spellStart"/>
            <w:r w:rsidRPr="004362FA">
              <w:rPr>
                <w:b/>
                <w:bCs/>
              </w:rPr>
              <w:t>Ženske</w:t>
            </w:r>
            <w:proofErr w:type="spellEnd"/>
            <w:r w:rsidRPr="004362FA">
              <w:rPr>
                <w:b/>
                <w:bCs/>
              </w:rPr>
              <w:t xml:space="preserve"> </w:t>
            </w:r>
            <w:proofErr w:type="spellStart"/>
            <w:r w:rsidRPr="004362FA">
              <w:rPr>
                <w:b/>
                <w:bCs/>
              </w:rPr>
              <w:t>preduzetnice</w:t>
            </w:r>
            <w:proofErr w:type="spellEnd"/>
            <w:r w:rsidRPr="004362FA">
              <w:rPr>
                <w:b/>
                <w:bCs/>
              </w:rPr>
              <w:t xml:space="preserve">: </w:t>
            </w:r>
            <w:proofErr w:type="spellStart"/>
            <w:r w:rsidRPr="004362FA">
              <w:rPr>
                <w:b/>
                <w:bCs/>
              </w:rPr>
              <w:t>Budite</w:t>
            </w:r>
            <w:proofErr w:type="spellEnd"/>
            <w:r w:rsidRPr="004362FA">
              <w:rPr>
                <w:b/>
                <w:bCs/>
              </w:rPr>
              <w:t xml:space="preserve"> </w:t>
            </w:r>
            <w:proofErr w:type="spellStart"/>
            <w:r w:rsidRPr="004362FA">
              <w:rPr>
                <w:b/>
                <w:bCs/>
              </w:rPr>
              <w:t>spremne</w:t>
            </w:r>
            <w:proofErr w:type="spellEnd"/>
            <w:r w:rsidRPr="004362FA">
              <w:rPr>
                <w:b/>
                <w:bCs/>
              </w:rPr>
              <w:t xml:space="preserve"> da </w:t>
            </w:r>
            <w:proofErr w:type="spellStart"/>
            <w:r w:rsidRPr="004362FA">
              <w:rPr>
                <w:b/>
                <w:bCs/>
              </w:rPr>
              <w:t>budete</w:t>
            </w:r>
            <w:proofErr w:type="spellEnd"/>
            <w:r w:rsidRPr="004362FA">
              <w:rPr>
                <w:b/>
                <w:bCs/>
              </w:rPr>
              <w:t xml:space="preserve"> </w:t>
            </w:r>
            <w:proofErr w:type="spellStart"/>
            <w:r w:rsidRPr="004362FA">
              <w:rPr>
                <w:b/>
                <w:bCs/>
              </w:rPr>
              <w:t>otporne</w:t>
            </w:r>
            <w:proofErr w:type="spellEnd"/>
            <w:r w:rsidRPr="004362FA">
              <w:rPr>
                <w:b/>
                <w:bCs/>
              </w:rPr>
              <w:t>”</w:t>
            </w:r>
          </w:p>
          <w:p w14:paraId="4DCC526A" w14:textId="36D4C48F" w:rsidR="004362FA" w:rsidRDefault="004362FA" w:rsidP="00EB3781">
            <w:pPr>
              <w:spacing w:after="120"/>
              <w:jc w:val="left"/>
            </w:pPr>
            <w:proofErr w:type="spellStart"/>
            <w:r>
              <w:t>Obavezna</w:t>
            </w:r>
            <w:proofErr w:type="spellEnd"/>
            <w:r>
              <w:t xml:space="preserve"> </w:t>
            </w:r>
            <w:proofErr w:type="spellStart"/>
            <w:r>
              <w:t>registracija</w:t>
            </w:r>
            <w:proofErr w:type="spellEnd"/>
            <w:r>
              <w:t xml:space="preserve"> </w:t>
            </w:r>
            <w:proofErr w:type="spellStart"/>
            <w:r>
              <w:t>preko</w:t>
            </w:r>
            <w:proofErr w:type="spellEnd"/>
            <w:r>
              <w:t xml:space="preserve"> </w:t>
            </w:r>
            <w:proofErr w:type="spellStart"/>
            <w:r>
              <w:t>linka</w:t>
            </w:r>
            <w:proofErr w:type="spellEnd"/>
            <w:r>
              <w:t xml:space="preserve">: </w:t>
            </w:r>
            <w:hyperlink r:id="rId9" w:history="1">
              <w:r w:rsidRPr="004362FA">
                <w:rPr>
                  <w:rStyle w:val="Hyperlink"/>
                </w:rPr>
                <w:t xml:space="preserve">https://forms.gle/bm83tbNqLLfLHNhp7   </w:t>
              </w:r>
            </w:hyperlink>
            <w:r w:rsidRPr="004362FA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</w:tr>
    </w:tbl>
    <w:p w14:paraId="0DF0D812" w14:textId="77777777" w:rsidR="004362FA" w:rsidRDefault="004362FA" w:rsidP="00EB3781">
      <w:pPr>
        <w:spacing w:after="120"/>
        <w:jc w:val="left"/>
      </w:pPr>
    </w:p>
    <w:sectPr w:rsidR="004362FA" w:rsidSect="002C1D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45DFC" w14:textId="77777777" w:rsidR="00207BB4" w:rsidRDefault="00207BB4" w:rsidP="005724F2">
      <w:pPr>
        <w:spacing w:after="0" w:line="240" w:lineRule="auto"/>
      </w:pPr>
      <w:r>
        <w:separator/>
      </w:r>
    </w:p>
  </w:endnote>
  <w:endnote w:type="continuationSeparator" w:id="0">
    <w:p w14:paraId="4A5AF3D3" w14:textId="77777777" w:rsidR="00207BB4" w:rsidRDefault="00207BB4" w:rsidP="0057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9D07" w14:textId="77777777" w:rsidR="00BB6ABB" w:rsidRDefault="00BB6A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F0FEE" w14:textId="77777777" w:rsidR="00BB6ABB" w:rsidRDefault="00BB6ABB" w:rsidP="00BB6ABB">
    <w:pPr>
      <w:pStyle w:val="Footer"/>
    </w:pPr>
    <w:r w:rsidRPr="000942C9">
      <w:t>een.ec.europa.eu</w:t>
    </w:r>
  </w:p>
  <w:p w14:paraId="48E31618" w14:textId="77777777" w:rsidR="00BB6ABB" w:rsidRDefault="00BB6A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714AA" w14:textId="77777777" w:rsidR="002C1DAE" w:rsidRDefault="002C1DAE" w:rsidP="002C1DAE">
    <w:pPr>
      <w:pStyle w:val="Foo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22"/>
      <w:gridCol w:w="3168"/>
      <w:gridCol w:w="1476"/>
      <w:gridCol w:w="2322"/>
    </w:tblGrid>
    <w:tr w:rsidR="002C1DAE" w14:paraId="79F5D258" w14:textId="77777777" w:rsidTr="00DC4914">
      <w:tc>
        <w:tcPr>
          <w:tcW w:w="2322" w:type="dxa"/>
          <w:shd w:val="clear" w:color="auto" w:fill="auto"/>
        </w:tcPr>
        <w:p w14:paraId="02A0B5F2" w14:textId="77777777" w:rsidR="002C1DAE" w:rsidRDefault="002C1DAE" w:rsidP="00DC4914">
          <w:pPr>
            <w:pStyle w:val="Footer"/>
          </w:pPr>
          <w:r w:rsidRPr="000942C9">
            <w:t>een.ec.europa.eu</w:t>
          </w:r>
        </w:p>
      </w:tc>
      <w:tc>
        <w:tcPr>
          <w:tcW w:w="3168" w:type="dxa"/>
          <w:shd w:val="clear" w:color="auto" w:fill="auto"/>
        </w:tcPr>
        <w:p w14:paraId="6A70C5E0" w14:textId="77777777" w:rsidR="002C1DAE" w:rsidRDefault="002C1DAE" w:rsidP="00DC4914">
          <w:pPr>
            <w:pStyle w:val="Footer"/>
          </w:pPr>
        </w:p>
      </w:tc>
      <w:tc>
        <w:tcPr>
          <w:tcW w:w="1476" w:type="dxa"/>
          <w:shd w:val="clear" w:color="auto" w:fill="auto"/>
        </w:tcPr>
        <w:p w14:paraId="03640EBA" w14:textId="77777777" w:rsidR="002C1DAE" w:rsidRDefault="002C1DAE" w:rsidP="00DC4914">
          <w:pPr>
            <w:pStyle w:val="Footer"/>
          </w:pPr>
        </w:p>
      </w:tc>
      <w:tc>
        <w:tcPr>
          <w:tcW w:w="2322" w:type="dxa"/>
          <w:shd w:val="clear" w:color="auto" w:fill="auto"/>
        </w:tcPr>
        <w:p w14:paraId="3095B2B7" w14:textId="77777777" w:rsidR="002C1DAE" w:rsidRDefault="00F834CC" w:rsidP="00DC4914">
          <w:pPr>
            <w:pStyle w:val="Footer"/>
          </w:pPr>
          <w:r>
            <w:rPr>
              <w:noProof/>
              <w:lang w:val="fr-BE" w:eastAsia="fr-BE"/>
            </w:rPr>
            <w:drawing>
              <wp:anchor distT="0" distB="0" distL="114300" distR="114300" simplePos="0" relativeHeight="251663360" behindDoc="0" locked="0" layoutInCell="1" allowOverlap="1" wp14:anchorId="6C9BFCE2" wp14:editId="37416103">
                <wp:simplePos x="0" y="0"/>
                <wp:positionH relativeFrom="margin">
                  <wp:posOffset>510540</wp:posOffset>
                </wp:positionH>
                <wp:positionV relativeFrom="margin">
                  <wp:posOffset>-227330</wp:posOffset>
                </wp:positionV>
                <wp:extent cx="798830" cy="742950"/>
                <wp:effectExtent l="0" t="0" r="1270" b="0"/>
                <wp:wrapSquare wrapText="bothSides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NET-EN-low-res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8830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66937F30" w14:textId="77777777" w:rsidR="002C1DAE" w:rsidRDefault="002C1DAE" w:rsidP="002C1DAE">
    <w:pPr>
      <w:pStyle w:val="Footer"/>
    </w:pPr>
  </w:p>
  <w:p w14:paraId="43835324" w14:textId="77777777" w:rsidR="002C1DAE" w:rsidRDefault="002C1DAE" w:rsidP="002C1DAE">
    <w:pPr>
      <w:pStyle w:val="Footer"/>
    </w:pPr>
  </w:p>
  <w:p w14:paraId="20196BD7" w14:textId="77777777" w:rsidR="002C1DAE" w:rsidRDefault="002C1DAE" w:rsidP="002C1DAE">
    <w:pPr>
      <w:pStyle w:val="Footer"/>
    </w:pPr>
  </w:p>
  <w:p w14:paraId="0A4ACFD4" w14:textId="77777777" w:rsidR="002C1DAE" w:rsidRDefault="002C1DAE" w:rsidP="002C1DAE">
    <w:pPr>
      <w:pStyle w:val="Footer"/>
    </w:pPr>
  </w:p>
  <w:p w14:paraId="7313BEBF" w14:textId="77777777" w:rsidR="002C1DAE" w:rsidRDefault="002C1DAE" w:rsidP="002C1DAE">
    <w:pPr>
      <w:pStyle w:val="Footer"/>
    </w:pPr>
    <w:r>
      <w:rPr>
        <w:noProof/>
        <w:lang w:val="fr-BE" w:eastAsia="fr-BE"/>
      </w:rPr>
      <w:drawing>
        <wp:inline distT="0" distB="0" distL="0" distR="0" wp14:anchorId="6233941E" wp14:editId="6FC62F8B">
          <wp:extent cx="5760720" cy="5347335"/>
          <wp:effectExtent l="0" t="0" r="0" b="571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NET-EN-transparent cop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4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899135" w14:textId="77777777" w:rsidR="002C1DAE" w:rsidRDefault="002C1DAE" w:rsidP="002C1DAE">
    <w:pPr>
      <w:pStyle w:val="Footer"/>
    </w:pPr>
  </w:p>
  <w:p w14:paraId="539486C7" w14:textId="77777777" w:rsidR="002C1DAE" w:rsidRDefault="002C1D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8D008" w14:textId="77777777" w:rsidR="00207BB4" w:rsidRDefault="00207BB4" w:rsidP="005724F2">
      <w:pPr>
        <w:spacing w:after="0" w:line="240" w:lineRule="auto"/>
      </w:pPr>
      <w:r>
        <w:separator/>
      </w:r>
    </w:p>
  </w:footnote>
  <w:footnote w:type="continuationSeparator" w:id="0">
    <w:p w14:paraId="3A40094A" w14:textId="77777777" w:rsidR="00207BB4" w:rsidRDefault="00207BB4" w:rsidP="0057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574FA" w14:textId="77777777" w:rsidR="00BB6ABB" w:rsidRDefault="00BB6A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65464" w14:textId="77777777" w:rsidR="0073555C" w:rsidRDefault="00EB3781" w:rsidP="00EB3781">
    <w:pPr>
      <w:pStyle w:val="header1"/>
      <w:tabs>
        <w:tab w:val="left" w:pos="3360"/>
      </w:tabs>
      <w:jc w:val="both"/>
    </w:pPr>
    <w:r>
      <w:tab/>
    </w:r>
  </w:p>
  <w:p w14:paraId="2B505932" w14:textId="77777777" w:rsidR="0073555C" w:rsidRDefault="0073555C" w:rsidP="0073555C">
    <w:pPr>
      <w:pStyle w:val="header1"/>
    </w:pPr>
  </w:p>
  <w:p w14:paraId="447A96F9" w14:textId="77777777" w:rsidR="0073555C" w:rsidRDefault="0073555C" w:rsidP="0073555C">
    <w:pPr>
      <w:pStyle w:val="header1"/>
    </w:pPr>
  </w:p>
  <w:p w14:paraId="2DFEB70F" w14:textId="77777777" w:rsidR="0073555C" w:rsidRDefault="0073555C" w:rsidP="0073555C">
    <w:pPr>
      <w:pStyle w:val="header1"/>
    </w:pPr>
  </w:p>
  <w:p w14:paraId="1FC183CE" w14:textId="77777777" w:rsidR="005724F2" w:rsidRDefault="005724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9265" w14:textId="77777777" w:rsidR="004E23FC" w:rsidRDefault="004E23FC" w:rsidP="004E23FC">
    <w:pPr>
      <w:pStyle w:val="header1"/>
    </w:pPr>
    <w:r>
      <w:rPr>
        <w:lang w:val="fr-BE" w:eastAsia="fr-BE"/>
      </w:rPr>
      <w:drawing>
        <wp:anchor distT="0" distB="0" distL="114300" distR="114300" simplePos="0" relativeHeight="251661312" behindDoc="1" locked="0" layoutInCell="1" allowOverlap="1" wp14:anchorId="181BBBD0" wp14:editId="7B00E69D">
          <wp:simplePos x="0" y="0"/>
          <wp:positionH relativeFrom="margin">
            <wp:posOffset>-194945</wp:posOffset>
          </wp:positionH>
          <wp:positionV relativeFrom="margin">
            <wp:posOffset>-1292225</wp:posOffset>
          </wp:positionV>
          <wp:extent cx="6345555" cy="1219200"/>
          <wp:effectExtent l="0" t="0" r="0" b="0"/>
          <wp:wrapThrough wrapText="bothSides">
            <wp:wrapPolygon edited="0">
              <wp:start x="0" y="0"/>
              <wp:lineTo x="0" y="20925"/>
              <wp:lineTo x="2010" y="21263"/>
              <wp:lineTo x="8106" y="21263"/>
              <wp:lineTo x="21529" y="19575"/>
              <wp:lineTo x="21529" y="0"/>
              <wp:lineTo x="0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N_small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5555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4FCBFB71" w14:textId="77777777" w:rsidR="004E23FC" w:rsidRDefault="004E23FC" w:rsidP="004E23FC">
    <w:pPr>
      <w:pStyle w:val="header1"/>
    </w:pPr>
  </w:p>
  <w:p w14:paraId="5F79F437" w14:textId="77777777" w:rsidR="004E23FC" w:rsidRDefault="004E23FC" w:rsidP="004E23FC">
    <w:pPr>
      <w:pStyle w:val="header1"/>
    </w:pPr>
  </w:p>
  <w:p w14:paraId="649ADDD6" w14:textId="77777777" w:rsidR="00EC227A" w:rsidRDefault="00EC227A" w:rsidP="00EC227A">
    <w:pPr>
      <w:pStyle w:val="Header"/>
    </w:pPr>
  </w:p>
  <w:p w14:paraId="243D3E40" w14:textId="77777777" w:rsidR="00EC227A" w:rsidRDefault="00EC227A" w:rsidP="00EC227A">
    <w:pPr>
      <w:pStyle w:val="Header"/>
    </w:pPr>
  </w:p>
  <w:p w14:paraId="5C89D91E" w14:textId="77777777" w:rsidR="00EC227A" w:rsidRDefault="00EC227A" w:rsidP="00EC22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8683D"/>
    <w:multiLevelType w:val="hybridMultilevel"/>
    <w:tmpl w:val="F4F60C92"/>
    <w:lvl w:ilvl="0" w:tplc="1680836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5F56A4"/>
    <w:multiLevelType w:val="multilevel"/>
    <w:tmpl w:val="1914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834661">
    <w:abstractNumId w:val="0"/>
  </w:num>
  <w:num w:numId="2" w16cid:durableId="2079863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24F2"/>
    <w:rsid w:val="000C1C9F"/>
    <w:rsid w:val="002068D9"/>
    <w:rsid w:val="00207BB4"/>
    <w:rsid w:val="00290D78"/>
    <w:rsid w:val="002C1DAE"/>
    <w:rsid w:val="003C7128"/>
    <w:rsid w:val="004362FA"/>
    <w:rsid w:val="004A38DD"/>
    <w:rsid w:val="004E23FC"/>
    <w:rsid w:val="005724F2"/>
    <w:rsid w:val="0073555C"/>
    <w:rsid w:val="009F3205"/>
    <w:rsid w:val="00BB6ABB"/>
    <w:rsid w:val="00C17F2D"/>
    <w:rsid w:val="00C83BFB"/>
    <w:rsid w:val="00CD3BD0"/>
    <w:rsid w:val="00D4086F"/>
    <w:rsid w:val="00DC7651"/>
    <w:rsid w:val="00EB3781"/>
    <w:rsid w:val="00EC227A"/>
    <w:rsid w:val="00F33A42"/>
    <w:rsid w:val="00F80C3F"/>
    <w:rsid w:val="00F8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B6382"/>
  <w15:docId w15:val="{2A7945CE-0B90-4929-A106-B5164AAC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781"/>
    <w:pPr>
      <w:spacing w:after="240"/>
      <w:jc w:val="both"/>
    </w:pPr>
    <w:rPr>
      <w:rFonts w:ascii="Myriad Pro Light" w:hAnsi="Myriad Pro Light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7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2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4F2"/>
  </w:style>
  <w:style w:type="paragraph" w:styleId="Footer">
    <w:name w:val="footer"/>
    <w:basedOn w:val="Normal"/>
    <w:link w:val="FooterChar"/>
    <w:unhideWhenUsed/>
    <w:rsid w:val="00572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724F2"/>
  </w:style>
  <w:style w:type="paragraph" w:styleId="BalloonText">
    <w:name w:val="Balloon Text"/>
    <w:basedOn w:val="Normal"/>
    <w:link w:val="BalloonTextChar"/>
    <w:uiPriority w:val="99"/>
    <w:semiHidden/>
    <w:unhideWhenUsed/>
    <w:rsid w:val="00572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4F2"/>
    <w:rPr>
      <w:rFonts w:ascii="Tahoma" w:hAnsi="Tahoma" w:cs="Tahoma"/>
      <w:sz w:val="16"/>
      <w:szCs w:val="16"/>
    </w:rPr>
  </w:style>
  <w:style w:type="paragraph" w:customStyle="1" w:styleId="header1">
    <w:name w:val="header 1"/>
    <w:basedOn w:val="Header"/>
    <w:link w:val="header1Car"/>
    <w:qFormat/>
    <w:rsid w:val="0073555C"/>
    <w:pPr>
      <w:tabs>
        <w:tab w:val="clear" w:pos="4536"/>
        <w:tab w:val="clear" w:pos="9072"/>
        <w:tab w:val="center" w:pos="4252"/>
        <w:tab w:val="right" w:pos="8504"/>
      </w:tabs>
      <w:jc w:val="right"/>
    </w:pPr>
    <w:rPr>
      <w:rFonts w:ascii="Times New Roman" w:hAnsi="Times New Roman" w:cs="Times New Roman"/>
      <w:b/>
      <w:noProof/>
      <w:color w:val="FFFFFF" w:themeColor="background1"/>
      <w:sz w:val="24"/>
      <w:szCs w:val="24"/>
      <w:lang w:val="es-ES" w:eastAsia="es-ES"/>
    </w:rPr>
  </w:style>
  <w:style w:type="character" w:customStyle="1" w:styleId="header1Car">
    <w:name w:val="header 1 Car"/>
    <w:basedOn w:val="HeaderChar"/>
    <w:link w:val="header1"/>
    <w:rsid w:val="0073555C"/>
    <w:rPr>
      <w:rFonts w:ascii="Times New Roman" w:hAnsi="Times New Roman" w:cs="Times New Roman"/>
      <w:b/>
      <w:noProof/>
      <w:color w:val="FFFFFF" w:themeColor="background1"/>
      <w:sz w:val="24"/>
      <w:szCs w:val="24"/>
      <w:lang w:val="es-ES" w:eastAsia="es-ES"/>
    </w:rPr>
  </w:style>
  <w:style w:type="paragraph" w:styleId="Title">
    <w:name w:val="Title"/>
    <w:basedOn w:val="Heading1"/>
    <w:next w:val="Normal"/>
    <w:link w:val="TitleChar"/>
    <w:uiPriority w:val="10"/>
    <w:qFormat/>
    <w:rsid w:val="00EB3781"/>
    <w:pPr>
      <w:spacing w:before="360" w:after="300" w:line="240" w:lineRule="auto"/>
      <w:contextualSpacing/>
    </w:pPr>
    <w:rPr>
      <w:b w:val="0"/>
      <w:color w:val="000000" w:themeColor="text1"/>
      <w:spacing w:val="5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B3781"/>
    <w:rPr>
      <w:rFonts w:asciiTheme="majorHAnsi" w:eastAsiaTheme="majorEastAsia" w:hAnsiTheme="majorHAnsi" w:cstheme="majorBidi"/>
      <w:bCs/>
      <w:color w:val="000000" w:themeColor="text1"/>
      <w:spacing w:val="5"/>
      <w:kern w:val="28"/>
      <w:sz w:val="72"/>
      <w:szCs w:val="72"/>
    </w:rPr>
  </w:style>
  <w:style w:type="paragraph" w:styleId="ListParagraph">
    <w:name w:val="List Paragraph"/>
    <w:aliases w:val="Bulleted paragraph"/>
    <w:basedOn w:val="Normal"/>
    <w:next w:val="Normal"/>
    <w:uiPriority w:val="34"/>
    <w:qFormat/>
    <w:rsid w:val="00EB3781"/>
    <w:pPr>
      <w:numPr>
        <w:numId w:val="1"/>
      </w:numPr>
      <w:contextualSpacing/>
    </w:pPr>
  </w:style>
  <w:style w:type="character" w:styleId="SubtleEmphasis">
    <w:name w:val="Subtle Emphasis"/>
    <w:aliases w:val="Highlight"/>
    <w:basedOn w:val="DefaultParagraphFont"/>
    <w:uiPriority w:val="19"/>
    <w:qFormat/>
    <w:rsid w:val="00EB3781"/>
    <w:rPr>
      <w:rFonts w:ascii="Myriad Pro Light" w:hAnsi="Myriad Pro Light"/>
      <w:iCs/>
      <w:color w:val="000000" w:themeColor="text1"/>
      <w:sz w:val="28"/>
      <w:bdr w:val="none" w:sz="0" w:space="0" w:color="auto"/>
    </w:rPr>
  </w:style>
  <w:style w:type="paragraph" w:customStyle="1" w:styleId="HighlightStrong">
    <w:name w:val="Highlight Strong"/>
    <w:basedOn w:val="Normal"/>
    <w:next w:val="Normal"/>
    <w:link w:val="HighlightStrongCar"/>
    <w:qFormat/>
    <w:rsid w:val="00EB3781"/>
    <w:rPr>
      <w:sz w:val="28"/>
    </w:rPr>
  </w:style>
  <w:style w:type="character" w:customStyle="1" w:styleId="HighlightStrongCar">
    <w:name w:val="Highlight Strong Car"/>
    <w:basedOn w:val="DefaultParagraphFont"/>
    <w:link w:val="HighlightStrong"/>
    <w:rsid w:val="00EB3781"/>
    <w:rPr>
      <w:rFonts w:ascii="Myriad Pro Light" w:hAnsi="Myriad Pro Light"/>
      <w:sz w:val="28"/>
      <w:szCs w:val="28"/>
    </w:rPr>
  </w:style>
  <w:style w:type="paragraph" w:customStyle="1" w:styleId="Subtitle2">
    <w:name w:val="Subtitle 2"/>
    <w:basedOn w:val="Subtitle"/>
    <w:next w:val="Normal"/>
    <w:link w:val="Subtitle2Car"/>
    <w:qFormat/>
    <w:rsid w:val="00EB3781"/>
    <w:pPr>
      <w:spacing w:after="0"/>
    </w:pPr>
    <w:rPr>
      <w:rFonts w:ascii="Myriad Pro Light" w:hAnsi="Myriad Pro Light"/>
      <w:b/>
      <w:i w:val="0"/>
      <w:color w:val="000000" w:themeColor="text1"/>
      <w:sz w:val="22"/>
      <w:szCs w:val="28"/>
      <w:lang w:val="es-ES"/>
    </w:rPr>
  </w:style>
  <w:style w:type="character" w:customStyle="1" w:styleId="Subtitle2Car">
    <w:name w:val="Subtitle 2 Car"/>
    <w:basedOn w:val="DefaultParagraphFont"/>
    <w:link w:val="Subtitle2"/>
    <w:rsid w:val="00EB3781"/>
    <w:rPr>
      <w:rFonts w:ascii="Myriad Pro Light" w:eastAsiaTheme="majorEastAsia" w:hAnsi="Myriad Pro Light" w:cstheme="majorBidi"/>
      <w:b/>
      <w:iCs/>
      <w:color w:val="000000" w:themeColor="text1"/>
      <w:spacing w:val="15"/>
      <w:szCs w:val="28"/>
      <w:lang w:val="es-ES"/>
    </w:rPr>
  </w:style>
  <w:style w:type="character" w:customStyle="1" w:styleId="Heading1Char">
    <w:name w:val="Heading 1 Char"/>
    <w:basedOn w:val="DefaultParagraphFont"/>
    <w:link w:val="Heading1"/>
    <w:uiPriority w:val="9"/>
    <w:rsid w:val="00EB3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7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37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4A3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362FA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362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0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7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0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0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0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5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7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86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gle/bm83tbNqLLfLHNhp7%20%20%20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002AA-3646-48F3-A383-A3F2B71DF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BOCCA Stephanie (EASME)</dc:creator>
  <cp:lastModifiedBy>Ana Filipovic</cp:lastModifiedBy>
  <cp:revision>3</cp:revision>
  <dcterms:created xsi:type="dcterms:W3CDTF">2020-11-17T08:48:00Z</dcterms:created>
  <dcterms:modified xsi:type="dcterms:W3CDTF">2026-03-31T07:22:00Z</dcterms:modified>
</cp:coreProperties>
</file>